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28CB3" w14:textId="6635516E" w:rsidR="00EA684E" w:rsidRDefault="00EA684E" w:rsidP="0083035D">
      <w:pPr>
        <w:pStyle w:val="a3"/>
        <w:spacing w:line="240" w:lineRule="auto"/>
        <w:jc w:val="center"/>
        <w:rPr>
          <w:b/>
        </w:rPr>
      </w:pPr>
      <w:r w:rsidRPr="00254A55">
        <w:rPr>
          <w:b/>
        </w:rPr>
        <w:t>ЧУВАШИ БАШКОРТОСТАНА</w:t>
      </w:r>
    </w:p>
    <w:p w14:paraId="2681D9CE" w14:textId="5ED9131E" w:rsidR="00955C18" w:rsidRPr="00254A55" w:rsidRDefault="00955C18" w:rsidP="0083035D">
      <w:pPr>
        <w:pStyle w:val="a3"/>
        <w:spacing w:line="240" w:lineRule="auto"/>
        <w:jc w:val="center"/>
        <w:rPr>
          <w:b/>
        </w:rPr>
      </w:pPr>
      <w:r w:rsidRPr="00955C18">
        <w:rPr>
          <w:b/>
          <w:noProof/>
          <w:lang w:eastAsia="ru-RU"/>
        </w:rPr>
        <w:drawing>
          <wp:inline distT="0" distB="0" distL="0" distR="0" wp14:anchorId="1586F4F1" wp14:editId="7FFD156E">
            <wp:extent cx="2428285" cy="2309330"/>
            <wp:effectExtent l="0" t="0" r="0" b="0"/>
            <wp:docPr id="23" name="Рисунок 23" descr="C:\Users\1\Desktop\dokument-microsoft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okument-microsoft-wo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95" cy="231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8BFBA" w14:textId="77777777" w:rsidR="00C1277F" w:rsidRDefault="00B1228B" w:rsidP="00772FC6">
      <w:pPr>
        <w:pStyle w:val="a3"/>
        <w:spacing w:line="240" w:lineRule="auto"/>
        <w:jc w:val="both"/>
        <w:rPr>
          <w:sz w:val="28"/>
          <w:szCs w:val="28"/>
        </w:rPr>
      </w:pPr>
      <w:r w:rsidRPr="00772FC6">
        <w:rPr>
          <w:b/>
          <w:sz w:val="28"/>
          <w:szCs w:val="28"/>
        </w:rPr>
        <w:t>Чуваши</w:t>
      </w:r>
      <w:r w:rsidR="00772FC6" w:rsidRPr="00772FC6">
        <w:rPr>
          <w:b/>
          <w:sz w:val="28"/>
          <w:szCs w:val="28"/>
        </w:rPr>
        <w:t xml:space="preserve"> </w:t>
      </w:r>
      <w:r w:rsidR="00772FC6" w:rsidRPr="00772FC6">
        <w:rPr>
          <w:sz w:val="28"/>
          <w:szCs w:val="28"/>
        </w:rPr>
        <w:t xml:space="preserve">— </w:t>
      </w:r>
      <w:r w:rsidRPr="00772FC6">
        <w:rPr>
          <w:sz w:val="28"/>
          <w:szCs w:val="28"/>
        </w:rPr>
        <w:t xml:space="preserve">тюркский народ, коренное население Чувашской Республики (Россия). </w:t>
      </w:r>
    </w:p>
    <w:p w14:paraId="10E71786" w14:textId="75C4963B" w:rsidR="00C1277F" w:rsidRDefault="00B1228B" w:rsidP="00772FC6">
      <w:pPr>
        <w:pStyle w:val="a3"/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772FC6">
        <w:rPr>
          <w:rFonts w:eastAsia="Times New Roman"/>
          <w:sz w:val="28"/>
          <w:szCs w:val="28"/>
          <w:lang w:eastAsia="ru-RU"/>
        </w:rPr>
        <w:t xml:space="preserve">Численность </w:t>
      </w:r>
      <w:r w:rsidR="00C1277F">
        <w:rPr>
          <w:rFonts w:eastAsia="Times New Roman"/>
          <w:sz w:val="28"/>
          <w:szCs w:val="28"/>
          <w:lang w:eastAsia="ru-RU"/>
        </w:rPr>
        <w:t xml:space="preserve">- </w:t>
      </w:r>
      <w:r w:rsidRPr="00772FC6">
        <w:rPr>
          <w:rFonts w:eastAsia="Times New Roman"/>
          <w:sz w:val="28"/>
          <w:szCs w:val="28"/>
          <w:lang w:eastAsia="ru-RU"/>
        </w:rPr>
        <w:t>1,5 млн</w:t>
      </w:r>
      <w:r w:rsidR="00C1277F">
        <w:rPr>
          <w:rFonts w:eastAsia="Times New Roman"/>
          <w:sz w:val="28"/>
          <w:szCs w:val="28"/>
          <w:lang w:eastAsia="ru-RU"/>
        </w:rPr>
        <w:t xml:space="preserve"> человек. И</w:t>
      </w:r>
      <w:r w:rsidRPr="00772FC6">
        <w:rPr>
          <w:rFonts w:eastAsia="Times New Roman"/>
          <w:sz w:val="28"/>
          <w:szCs w:val="28"/>
          <w:lang w:eastAsia="ru-RU"/>
        </w:rPr>
        <w:t xml:space="preserve">з них в России </w:t>
      </w:r>
      <w:r w:rsidR="00C1277F">
        <w:rPr>
          <w:rFonts w:eastAsia="Times New Roman"/>
          <w:sz w:val="28"/>
          <w:szCs w:val="28"/>
          <w:lang w:eastAsia="ru-RU"/>
        </w:rPr>
        <w:t xml:space="preserve">- </w:t>
      </w:r>
      <w:r w:rsidRPr="00772FC6">
        <w:rPr>
          <w:rFonts w:eastAsia="Times New Roman"/>
          <w:sz w:val="28"/>
          <w:szCs w:val="28"/>
          <w:lang w:eastAsia="ru-RU"/>
        </w:rPr>
        <w:t>1 млн. 435 тысяч</w:t>
      </w:r>
      <w:r w:rsidR="00C1277F">
        <w:rPr>
          <w:rFonts w:eastAsia="Times New Roman"/>
          <w:sz w:val="28"/>
          <w:szCs w:val="28"/>
          <w:lang w:eastAsia="ru-RU"/>
        </w:rPr>
        <w:t xml:space="preserve"> человек</w:t>
      </w:r>
      <w:r w:rsidRPr="00772FC6">
        <w:rPr>
          <w:rFonts w:eastAsia="Times New Roman"/>
          <w:sz w:val="28"/>
          <w:szCs w:val="28"/>
          <w:lang w:eastAsia="ru-RU"/>
        </w:rPr>
        <w:t xml:space="preserve"> (согласно результатам </w:t>
      </w:r>
      <w:hyperlink r:id="rId7" w:tooltip="Всероссийская перепись населения (2010)" w:history="1">
        <w:r w:rsidRPr="00772FC6">
          <w:rPr>
            <w:rFonts w:eastAsia="Times New Roman"/>
            <w:sz w:val="28"/>
            <w:szCs w:val="28"/>
            <w:lang w:eastAsia="ru-RU"/>
          </w:rPr>
          <w:t>переписи 2010 года</w:t>
        </w:r>
      </w:hyperlink>
      <w:r w:rsidRPr="00772FC6">
        <w:rPr>
          <w:rFonts w:eastAsia="Times New Roman"/>
          <w:sz w:val="28"/>
          <w:szCs w:val="28"/>
          <w:lang w:eastAsia="ru-RU"/>
        </w:rPr>
        <w:t xml:space="preserve">). </w:t>
      </w:r>
    </w:p>
    <w:p w14:paraId="52BFA761" w14:textId="3745EECE" w:rsidR="00C1277F" w:rsidRDefault="00B1228B" w:rsidP="00772FC6">
      <w:pPr>
        <w:pStyle w:val="a3"/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772FC6">
        <w:rPr>
          <w:rFonts w:eastAsia="Times New Roman"/>
          <w:sz w:val="28"/>
          <w:szCs w:val="28"/>
          <w:lang w:eastAsia="ru-RU"/>
        </w:rPr>
        <w:t xml:space="preserve">В </w:t>
      </w:r>
      <w:hyperlink r:id="rId8" w:tooltip="Чувашия" w:history="1">
        <w:r w:rsidRPr="00772FC6">
          <w:rPr>
            <w:rFonts w:eastAsia="Times New Roman"/>
            <w:color w:val="000000" w:themeColor="text1"/>
            <w:sz w:val="28"/>
            <w:szCs w:val="28"/>
            <w:lang w:eastAsia="ru-RU"/>
          </w:rPr>
          <w:t>Чувашии</w:t>
        </w:r>
      </w:hyperlink>
      <w:r w:rsidRPr="00772FC6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Pr="00772FC6">
        <w:rPr>
          <w:rFonts w:eastAsia="Times New Roman"/>
          <w:sz w:val="28"/>
          <w:szCs w:val="28"/>
          <w:lang w:eastAsia="ru-RU"/>
        </w:rPr>
        <w:t xml:space="preserve">проживает примерно половина всех чувашей, живущих в </w:t>
      </w:r>
      <w:hyperlink r:id="rId9" w:tooltip="Россия" w:history="1">
        <w:r w:rsidRPr="00772FC6">
          <w:rPr>
            <w:rFonts w:eastAsia="Times New Roman"/>
            <w:color w:val="000000" w:themeColor="text1"/>
            <w:sz w:val="28"/>
            <w:szCs w:val="28"/>
            <w:lang w:eastAsia="ru-RU"/>
          </w:rPr>
          <w:t>России</w:t>
        </w:r>
      </w:hyperlink>
      <w:r w:rsidRPr="00772FC6">
        <w:rPr>
          <w:rFonts w:eastAsia="Times New Roman"/>
          <w:color w:val="000000" w:themeColor="text1"/>
          <w:sz w:val="28"/>
          <w:szCs w:val="28"/>
          <w:lang w:eastAsia="ru-RU"/>
        </w:rPr>
        <w:t>,</w:t>
      </w:r>
      <w:r w:rsidRPr="00772FC6">
        <w:rPr>
          <w:rFonts w:eastAsia="Times New Roman"/>
          <w:sz w:val="28"/>
          <w:szCs w:val="28"/>
          <w:lang w:eastAsia="ru-RU"/>
        </w:rPr>
        <w:t xml:space="preserve"> остальные проживают практически во всех регионах России, а небольшая часть — за пределами Российской Федерации, наибольшие группы в </w:t>
      </w:r>
      <w:hyperlink r:id="rId10" w:tooltip="Казахстан" w:history="1">
        <w:r w:rsidRPr="00772FC6">
          <w:rPr>
            <w:rFonts w:eastAsia="Times New Roman"/>
            <w:sz w:val="28"/>
            <w:szCs w:val="28"/>
            <w:lang w:eastAsia="ru-RU"/>
          </w:rPr>
          <w:t>Казахстане</w:t>
        </w:r>
      </w:hyperlink>
      <w:r w:rsidRPr="00772FC6">
        <w:rPr>
          <w:rFonts w:eastAsia="Times New Roman"/>
          <w:sz w:val="28"/>
          <w:szCs w:val="28"/>
          <w:lang w:eastAsia="ru-RU"/>
        </w:rPr>
        <w:t xml:space="preserve">, </w:t>
      </w:r>
      <w:hyperlink r:id="rId11" w:tooltip="Узбекистан" w:history="1">
        <w:r w:rsidRPr="00772FC6">
          <w:rPr>
            <w:rFonts w:eastAsia="Times New Roman"/>
            <w:sz w:val="28"/>
            <w:szCs w:val="28"/>
            <w:lang w:eastAsia="ru-RU"/>
          </w:rPr>
          <w:t>Узбекистане</w:t>
        </w:r>
      </w:hyperlink>
      <w:r w:rsidRPr="00772FC6">
        <w:rPr>
          <w:rFonts w:eastAsia="Times New Roman"/>
          <w:sz w:val="28"/>
          <w:szCs w:val="28"/>
          <w:lang w:eastAsia="ru-RU"/>
        </w:rPr>
        <w:t xml:space="preserve"> и на </w:t>
      </w:r>
      <w:hyperlink r:id="rId12" w:tooltip="Украина" w:history="1">
        <w:r w:rsidRPr="00772FC6">
          <w:rPr>
            <w:rFonts w:eastAsia="Times New Roman"/>
            <w:sz w:val="28"/>
            <w:szCs w:val="28"/>
            <w:lang w:eastAsia="ru-RU"/>
          </w:rPr>
          <w:t>Украине</w:t>
        </w:r>
      </w:hyperlink>
      <w:r w:rsidRPr="00772FC6">
        <w:rPr>
          <w:rFonts w:eastAsia="Times New Roman"/>
          <w:sz w:val="28"/>
          <w:szCs w:val="28"/>
          <w:lang w:eastAsia="ru-RU"/>
        </w:rPr>
        <w:t xml:space="preserve">. </w:t>
      </w:r>
    </w:p>
    <w:p w14:paraId="6471808E" w14:textId="46A6CC7E" w:rsidR="00C1277F" w:rsidRDefault="0099374B" w:rsidP="00C1277F">
      <w:pPr>
        <w:pStyle w:val="a3"/>
        <w:spacing w:line="240" w:lineRule="auto"/>
        <w:jc w:val="both"/>
        <w:rPr>
          <w:sz w:val="28"/>
          <w:szCs w:val="28"/>
        </w:rPr>
      </w:pPr>
      <w:r w:rsidRPr="00772FC6">
        <w:rPr>
          <w:sz w:val="28"/>
          <w:szCs w:val="28"/>
        </w:rPr>
        <w:t>По данным итогов Всероссийской переписи населения 2010 года, на территории Республики Башкортостан проживает 4 072 292 человек</w:t>
      </w:r>
      <w:r w:rsidR="00C1277F">
        <w:rPr>
          <w:sz w:val="28"/>
          <w:szCs w:val="28"/>
        </w:rPr>
        <w:t>. Из них 2,7% составляют чуваши (4 место по численности)</w:t>
      </w:r>
      <w:r w:rsidRPr="00772FC6">
        <w:rPr>
          <w:sz w:val="28"/>
          <w:szCs w:val="28"/>
        </w:rPr>
        <w:t xml:space="preserve">. </w:t>
      </w:r>
    </w:p>
    <w:p w14:paraId="30B51632" w14:textId="1956B3DA" w:rsidR="005A73C5" w:rsidRPr="00772FC6" w:rsidRDefault="005A73C5" w:rsidP="00772FC6">
      <w:pPr>
        <w:pStyle w:val="a3"/>
        <w:spacing w:line="240" w:lineRule="auto"/>
        <w:jc w:val="both"/>
        <w:rPr>
          <w:sz w:val="28"/>
          <w:szCs w:val="28"/>
        </w:rPr>
      </w:pPr>
      <w:r w:rsidRPr="00772FC6">
        <w:rPr>
          <w:noProof/>
          <w:sz w:val="28"/>
          <w:szCs w:val="28"/>
          <w:lang w:eastAsia="ru-RU"/>
        </w:rPr>
        <w:drawing>
          <wp:inline distT="0" distB="0" distL="0" distR="0" wp14:anchorId="2E3E5F57" wp14:editId="0275E163">
            <wp:extent cx="5133975" cy="3511518"/>
            <wp:effectExtent l="0" t="0" r="0" b="0"/>
            <wp:docPr id="3" name="Рисунок 3" descr="http://rahimitegez.ru/wp-content/uploads/2017/09/nation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himitegez.ru/wp-content/uploads/2017/09/nationr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75" cy="351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7A256" w14:textId="77777777" w:rsidR="00C1277F" w:rsidRDefault="00B1228B" w:rsidP="00772FC6">
      <w:pPr>
        <w:pStyle w:val="a3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772FC6">
        <w:rPr>
          <w:rFonts w:eastAsia="Times New Roman"/>
          <w:sz w:val="28"/>
          <w:szCs w:val="28"/>
          <w:lang w:eastAsia="ru-RU"/>
        </w:rPr>
        <w:lastRenderedPageBreak/>
        <w:t xml:space="preserve">Согласно последним исследованиям, чуваши делятся на три этнографические группы: </w:t>
      </w:r>
    </w:p>
    <w:p w14:paraId="16BD60A8" w14:textId="1F53EA7E" w:rsidR="00C1277F" w:rsidRDefault="007E4C60" w:rsidP="00772FC6">
      <w:pPr>
        <w:pStyle w:val="a3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772FC6">
        <w:rPr>
          <w:rFonts w:eastAsia="Times New Roman"/>
          <w:sz w:val="28"/>
          <w:szCs w:val="28"/>
          <w:lang w:eastAsia="ru-RU"/>
        </w:rPr>
        <w:t>-</w:t>
      </w:r>
      <w:r w:rsidR="00C1277F">
        <w:rPr>
          <w:rFonts w:eastAsia="Times New Roman"/>
          <w:sz w:val="28"/>
          <w:szCs w:val="28"/>
          <w:lang w:eastAsia="ru-RU"/>
        </w:rPr>
        <w:t xml:space="preserve"> </w:t>
      </w:r>
      <w:hyperlink r:id="rId14" w:tooltip="Верховые чуваши" w:history="1">
        <w:r w:rsidR="00B1228B" w:rsidRPr="00772FC6">
          <w:rPr>
            <w:rFonts w:eastAsia="Times New Roman"/>
            <w:sz w:val="28"/>
            <w:szCs w:val="28"/>
            <w:lang w:eastAsia="ru-RU"/>
          </w:rPr>
          <w:t>верховые чуваши</w:t>
        </w:r>
      </w:hyperlink>
      <w:r w:rsidR="00B1228B" w:rsidRPr="00772FC6">
        <w:rPr>
          <w:rFonts w:eastAsia="Times New Roman"/>
          <w:sz w:val="28"/>
          <w:szCs w:val="28"/>
          <w:lang w:eastAsia="ru-RU"/>
        </w:rPr>
        <w:t xml:space="preserve"> (</w:t>
      </w:r>
      <w:proofErr w:type="spellStart"/>
      <w:r w:rsidR="00B1228B" w:rsidRPr="00772FC6">
        <w:rPr>
          <w:rFonts w:eastAsia="Times New Roman"/>
          <w:i/>
          <w:iCs/>
          <w:sz w:val="28"/>
          <w:szCs w:val="28"/>
          <w:lang w:eastAsia="ru-RU"/>
        </w:rPr>
        <w:t>вирья́л</w:t>
      </w:r>
      <w:proofErr w:type="spellEnd"/>
      <w:r w:rsidR="00B1228B" w:rsidRPr="00772FC6">
        <w:rPr>
          <w:rFonts w:eastAsia="Times New Roman"/>
          <w:sz w:val="28"/>
          <w:szCs w:val="28"/>
          <w:lang w:eastAsia="ru-RU"/>
        </w:rPr>
        <w:t xml:space="preserve"> или </w:t>
      </w:r>
      <w:r w:rsidR="00B1228B" w:rsidRPr="00772FC6">
        <w:rPr>
          <w:rFonts w:eastAsia="Times New Roman"/>
          <w:i/>
          <w:iCs/>
          <w:sz w:val="28"/>
          <w:szCs w:val="28"/>
          <w:lang w:eastAsia="ru-RU"/>
        </w:rPr>
        <w:t>тури́</w:t>
      </w:r>
      <w:r w:rsidR="00B1228B" w:rsidRPr="00772FC6">
        <w:rPr>
          <w:rFonts w:eastAsia="Times New Roman"/>
          <w:sz w:val="28"/>
          <w:szCs w:val="28"/>
          <w:lang w:eastAsia="ru-RU"/>
        </w:rPr>
        <w:t>) — северо-запад Чувашии;</w:t>
      </w:r>
      <w:r w:rsidR="0083035D" w:rsidRPr="00772FC6">
        <w:rPr>
          <w:rFonts w:eastAsia="Times New Roman"/>
          <w:sz w:val="28"/>
          <w:szCs w:val="28"/>
          <w:lang w:eastAsia="ru-RU"/>
        </w:rPr>
        <w:t xml:space="preserve"> </w:t>
      </w:r>
    </w:p>
    <w:p w14:paraId="6C0F3AE9" w14:textId="77777777" w:rsidR="00C1277F" w:rsidRDefault="007E4C60" w:rsidP="00772FC6">
      <w:pPr>
        <w:pStyle w:val="a3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772FC6">
        <w:rPr>
          <w:rFonts w:eastAsia="Times New Roman"/>
          <w:sz w:val="28"/>
          <w:szCs w:val="28"/>
          <w:lang w:eastAsia="ru-RU"/>
        </w:rPr>
        <w:t>-</w:t>
      </w:r>
      <w:r w:rsidR="00C1277F">
        <w:rPr>
          <w:rFonts w:eastAsia="Times New Roman"/>
          <w:sz w:val="28"/>
          <w:szCs w:val="28"/>
          <w:lang w:eastAsia="ru-RU"/>
        </w:rPr>
        <w:t xml:space="preserve"> </w:t>
      </w:r>
      <w:hyperlink r:id="rId15" w:tooltip="Средненизовые чуваши" w:history="1">
        <w:r w:rsidR="00B1228B" w:rsidRPr="00772FC6">
          <w:rPr>
            <w:rFonts w:eastAsia="Times New Roman"/>
            <w:sz w:val="28"/>
            <w:szCs w:val="28"/>
            <w:lang w:eastAsia="ru-RU"/>
          </w:rPr>
          <w:t>средненизовые чуваши</w:t>
        </w:r>
      </w:hyperlink>
      <w:r w:rsidR="00B1228B" w:rsidRPr="00772FC6">
        <w:rPr>
          <w:rFonts w:eastAsia="Times New Roman"/>
          <w:sz w:val="28"/>
          <w:szCs w:val="28"/>
          <w:lang w:eastAsia="ru-RU"/>
        </w:rPr>
        <w:t xml:space="preserve"> (</w:t>
      </w:r>
      <w:proofErr w:type="spellStart"/>
      <w:r w:rsidR="00B1228B" w:rsidRPr="00772FC6">
        <w:rPr>
          <w:rFonts w:eastAsia="Times New Roman"/>
          <w:i/>
          <w:iCs/>
          <w:sz w:val="28"/>
          <w:szCs w:val="28"/>
          <w:lang w:eastAsia="ru-RU"/>
        </w:rPr>
        <w:t>ана́т</w:t>
      </w:r>
      <w:proofErr w:type="spellEnd"/>
      <w:r w:rsidR="00B1228B" w:rsidRPr="00772FC6">
        <w:rPr>
          <w:rFonts w:eastAsia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B1228B" w:rsidRPr="00772FC6">
        <w:rPr>
          <w:rFonts w:eastAsia="Times New Roman"/>
          <w:i/>
          <w:iCs/>
          <w:sz w:val="28"/>
          <w:szCs w:val="28"/>
          <w:lang w:eastAsia="ru-RU"/>
        </w:rPr>
        <w:t>енчи</w:t>
      </w:r>
      <w:proofErr w:type="spellEnd"/>
      <w:r w:rsidR="00B1228B" w:rsidRPr="00772FC6">
        <w:rPr>
          <w:rFonts w:eastAsia="Times New Roman"/>
          <w:i/>
          <w:iCs/>
          <w:sz w:val="28"/>
          <w:szCs w:val="28"/>
          <w:lang w:eastAsia="ru-RU"/>
        </w:rPr>
        <w:t>́</w:t>
      </w:r>
      <w:r w:rsidR="00B1228B" w:rsidRPr="00772FC6">
        <w:rPr>
          <w:rFonts w:eastAsia="Times New Roman"/>
          <w:sz w:val="28"/>
          <w:szCs w:val="28"/>
          <w:lang w:eastAsia="ru-RU"/>
        </w:rPr>
        <w:t>) — северо-восток Чувашии;</w:t>
      </w:r>
      <w:r w:rsidR="0083035D" w:rsidRPr="00772FC6">
        <w:rPr>
          <w:rFonts w:eastAsia="Times New Roman"/>
          <w:sz w:val="28"/>
          <w:szCs w:val="28"/>
          <w:lang w:eastAsia="ru-RU"/>
        </w:rPr>
        <w:t xml:space="preserve"> </w:t>
      </w:r>
    </w:p>
    <w:p w14:paraId="1F70F674" w14:textId="5BAAE20A" w:rsidR="009A6B5B" w:rsidRDefault="007E4C60" w:rsidP="00772FC6">
      <w:pPr>
        <w:pStyle w:val="a3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772FC6">
        <w:rPr>
          <w:rFonts w:eastAsia="Times New Roman"/>
          <w:sz w:val="28"/>
          <w:szCs w:val="28"/>
          <w:lang w:eastAsia="ru-RU"/>
        </w:rPr>
        <w:t>-</w:t>
      </w:r>
      <w:r w:rsidR="00C1277F">
        <w:rPr>
          <w:rFonts w:eastAsia="Times New Roman"/>
          <w:sz w:val="28"/>
          <w:szCs w:val="28"/>
          <w:lang w:eastAsia="ru-RU"/>
        </w:rPr>
        <w:t xml:space="preserve"> </w:t>
      </w:r>
      <w:hyperlink r:id="rId16" w:tooltip="Низовые чуваши" w:history="1">
        <w:r w:rsidR="00B1228B" w:rsidRPr="00772FC6">
          <w:rPr>
            <w:rFonts w:eastAsia="Times New Roman"/>
            <w:sz w:val="28"/>
            <w:szCs w:val="28"/>
            <w:lang w:eastAsia="ru-RU"/>
          </w:rPr>
          <w:t>низовые чуваши</w:t>
        </w:r>
      </w:hyperlink>
      <w:r w:rsidR="00B1228B" w:rsidRPr="00772FC6">
        <w:rPr>
          <w:rFonts w:eastAsia="Times New Roman"/>
          <w:sz w:val="28"/>
          <w:szCs w:val="28"/>
          <w:lang w:eastAsia="ru-RU"/>
        </w:rPr>
        <w:t xml:space="preserve"> (</w:t>
      </w:r>
      <w:proofErr w:type="spellStart"/>
      <w:r w:rsidR="00B1228B" w:rsidRPr="00772FC6">
        <w:rPr>
          <w:rFonts w:eastAsia="Times New Roman"/>
          <w:i/>
          <w:iCs/>
          <w:sz w:val="28"/>
          <w:szCs w:val="28"/>
          <w:lang w:eastAsia="ru-RU"/>
        </w:rPr>
        <w:t>анатри</w:t>
      </w:r>
      <w:proofErr w:type="spellEnd"/>
      <w:r w:rsidR="00B1228B" w:rsidRPr="00772FC6">
        <w:rPr>
          <w:rFonts w:eastAsia="Times New Roman"/>
          <w:i/>
          <w:iCs/>
          <w:sz w:val="28"/>
          <w:szCs w:val="28"/>
          <w:lang w:eastAsia="ru-RU"/>
        </w:rPr>
        <w:t>́</w:t>
      </w:r>
      <w:r w:rsidR="00B1228B" w:rsidRPr="00772FC6">
        <w:rPr>
          <w:rFonts w:eastAsia="Times New Roman"/>
          <w:sz w:val="28"/>
          <w:szCs w:val="28"/>
          <w:lang w:eastAsia="ru-RU"/>
        </w:rPr>
        <w:t xml:space="preserve">) — </w:t>
      </w:r>
      <w:r w:rsidR="00C1277F">
        <w:rPr>
          <w:rFonts w:eastAsia="Times New Roman"/>
          <w:sz w:val="28"/>
          <w:szCs w:val="28"/>
          <w:lang w:eastAsia="ru-RU"/>
        </w:rPr>
        <w:t xml:space="preserve">обитают на </w:t>
      </w:r>
      <w:r w:rsidR="00B1228B" w:rsidRPr="00772FC6">
        <w:rPr>
          <w:rFonts w:eastAsia="Times New Roman"/>
          <w:sz w:val="28"/>
          <w:szCs w:val="28"/>
          <w:lang w:eastAsia="ru-RU"/>
        </w:rPr>
        <w:t>юг</w:t>
      </w:r>
      <w:r w:rsidR="00C1277F">
        <w:rPr>
          <w:rFonts w:eastAsia="Times New Roman"/>
          <w:sz w:val="28"/>
          <w:szCs w:val="28"/>
          <w:lang w:eastAsia="ru-RU"/>
        </w:rPr>
        <w:t>е</w:t>
      </w:r>
      <w:r w:rsidR="00B1228B" w:rsidRPr="00772FC6">
        <w:rPr>
          <w:rFonts w:eastAsia="Times New Roman"/>
          <w:sz w:val="28"/>
          <w:szCs w:val="28"/>
          <w:lang w:eastAsia="ru-RU"/>
        </w:rPr>
        <w:t xml:space="preserve"> Чувашии и за её пределами</w:t>
      </w:r>
      <w:r w:rsidR="00C1277F">
        <w:rPr>
          <w:rFonts w:eastAsia="Times New Roman"/>
          <w:sz w:val="28"/>
          <w:szCs w:val="28"/>
          <w:lang w:eastAsia="ru-RU"/>
        </w:rPr>
        <w:t>.</w:t>
      </w:r>
    </w:p>
    <w:p w14:paraId="0DBD49D1" w14:textId="77777777" w:rsidR="00C1277F" w:rsidRPr="00772FC6" w:rsidRDefault="00C1277F" w:rsidP="00772FC6">
      <w:pPr>
        <w:pStyle w:val="a3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14:paraId="1A558A59" w14:textId="1AEE56C7" w:rsidR="009A6B5B" w:rsidRPr="00772FC6" w:rsidRDefault="0083035D" w:rsidP="00772FC6">
      <w:pPr>
        <w:pStyle w:val="a3"/>
        <w:spacing w:after="0" w:line="240" w:lineRule="auto"/>
        <w:ind w:firstLine="708"/>
        <w:jc w:val="both"/>
        <w:rPr>
          <w:rFonts w:eastAsia="Times New Roman"/>
          <w:b/>
          <w:sz w:val="28"/>
          <w:szCs w:val="28"/>
          <w:lang w:eastAsia="ru-RU"/>
        </w:rPr>
      </w:pPr>
      <w:r w:rsidRPr="00772FC6">
        <w:rPr>
          <w:rFonts w:eastAsia="Times New Roman"/>
          <w:b/>
          <w:sz w:val="28"/>
          <w:szCs w:val="28"/>
          <w:lang w:eastAsia="ru-RU"/>
        </w:rPr>
        <w:t>Язык</w:t>
      </w:r>
    </w:p>
    <w:p w14:paraId="1EA99507" w14:textId="77777777" w:rsidR="00C1277F" w:rsidRDefault="00C1277F" w:rsidP="00772FC6">
      <w:pPr>
        <w:pStyle w:val="a3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Чувашский -</w:t>
      </w:r>
      <w:r w:rsidR="00B1228B" w:rsidRPr="00772FC6">
        <w:rPr>
          <w:rFonts w:eastAsia="Times New Roman"/>
          <w:sz w:val="28"/>
          <w:szCs w:val="28"/>
          <w:lang w:eastAsia="ru-RU"/>
        </w:rPr>
        <w:t xml:space="preserve"> единственны</w:t>
      </w:r>
      <w:r>
        <w:rPr>
          <w:rFonts w:eastAsia="Times New Roman"/>
          <w:sz w:val="28"/>
          <w:szCs w:val="28"/>
          <w:lang w:eastAsia="ru-RU"/>
        </w:rPr>
        <w:t>й</w:t>
      </w:r>
      <w:r w:rsidR="00B1228B" w:rsidRPr="00772FC6">
        <w:rPr>
          <w:rFonts w:eastAsia="Times New Roman"/>
          <w:sz w:val="28"/>
          <w:szCs w:val="28"/>
          <w:lang w:eastAsia="ru-RU"/>
        </w:rPr>
        <w:t xml:space="preserve"> жив</w:t>
      </w:r>
      <w:r>
        <w:rPr>
          <w:rFonts w:eastAsia="Times New Roman"/>
          <w:sz w:val="28"/>
          <w:szCs w:val="28"/>
          <w:lang w:eastAsia="ru-RU"/>
        </w:rPr>
        <w:t>ой</w:t>
      </w:r>
      <w:r w:rsidR="00B1228B" w:rsidRPr="00772FC6">
        <w:rPr>
          <w:rFonts w:eastAsia="Times New Roman"/>
          <w:sz w:val="28"/>
          <w:szCs w:val="28"/>
          <w:lang w:eastAsia="ru-RU"/>
        </w:rPr>
        <w:t xml:space="preserve"> представител</w:t>
      </w:r>
      <w:r>
        <w:rPr>
          <w:rFonts w:eastAsia="Times New Roman"/>
          <w:sz w:val="28"/>
          <w:szCs w:val="28"/>
          <w:lang w:eastAsia="ru-RU"/>
        </w:rPr>
        <w:t>ь</w:t>
      </w:r>
      <w:r w:rsidR="00B1228B" w:rsidRPr="00772FC6">
        <w:rPr>
          <w:rFonts w:eastAsia="Times New Roman"/>
          <w:sz w:val="28"/>
          <w:szCs w:val="28"/>
          <w:lang w:eastAsia="ru-RU"/>
        </w:rPr>
        <w:t xml:space="preserve"> </w:t>
      </w:r>
      <w:hyperlink r:id="rId17" w:tooltip="Булгарские языки" w:history="1">
        <w:r w:rsidR="00B1228B" w:rsidRPr="00772FC6">
          <w:rPr>
            <w:rFonts w:eastAsia="Times New Roman"/>
            <w:sz w:val="28"/>
            <w:szCs w:val="28"/>
            <w:lang w:eastAsia="ru-RU"/>
          </w:rPr>
          <w:t>булгарской группы</w:t>
        </w:r>
      </w:hyperlink>
      <w:r w:rsidR="00B1228B" w:rsidRPr="00772FC6">
        <w:rPr>
          <w:rFonts w:eastAsia="Times New Roman"/>
          <w:sz w:val="28"/>
          <w:szCs w:val="28"/>
          <w:lang w:eastAsia="ru-RU"/>
        </w:rPr>
        <w:t xml:space="preserve"> </w:t>
      </w:r>
      <w:hyperlink r:id="rId18" w:tooltip="Тюркские языки" w:history="1">
        <w:r w:rsidR="00B1228B" w:rsidRPr="00772FC6">
          <w:rPr>
            <w:rFonts w:eastAsia="Times New Roman"/>
            <w:sz w:val="28"/>
            <w:szCs w:val="28"/>
            <w:lang w:eastAsia="ru-RU"/>
          </w:rPr>
          <w:t>тюркских</w:t>
        </w:r>
      </w:hyperlink>
      <w:r w:rsidR="00B1228B" w:rsidRPr="00772FC6">
        <w:rPr>
          <w:rFonts w:eastAsia="Times New Roman"/>
          <w:sz w:val="28"/>
          <w:szCs w:val="28"/>
          <w:lang w:eastAsia="ru-RU"/>
        </w:rPr>
        <w:t xml:space="preserve"> языков. Имеет два </w:t>
      </w:r>
      <w:hyperlink r:id="rId19" w:tooltip="Диалект" w:history="1">
        <w:r w:rsidR="00B1228B" w:rsidRPr="00772FC6">
          <w:rPr>
            <w:rFonts w:eastAsia="Times New Roman"/>
            <w:sz w:val="28"/>
            <w:szCs w:val="28"/>
            <w:lang w:eastAsia="ru-RU"/>
          </w:rPr>
          <w:t>диалекта</w:t>
        </w:r>
      </w:hyperlink>
      <w:r w:rsidR="00B1228B" w:rsidRPr="00772FC6">
        <w:rPr>
          <w:rFonts w:eastAsia="Times New Roman"/>
          <w:sz w:val="28"/>
          <w:szCs w:val="28"/>
          <w:lang w:eastAsia="ru-RU"/>
        </w:rPr>
        <w:t xml:space="preserve">: верховой («окающий») и низовой («укающий»). </w:t>
      </w:r>
    </w:p>
    <w:p w14:paraId="51C1DDFD" w14:textId="3BB50283" w:rsidR="0083035D" w:rsidRPr="00772FC6" w:rsidRDefault="0083035D" w:rsidP="00772FC6">
      <w:pPr>
        <w:pStyle w:val="a3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772FC6">
        <w:rPr>
          <w:rFonts w:eastAsia="Times New Roman"/>
          <w:sz w:val="28"/>
          <w:szCs w:val="28"/>
          <w:lang w:eastAsia="ru-RU"/>
        </w:rPr>
        <w:t xml:space="preserve">Чуваши Башкортостана говорят в основном на низовом (укающем) диалекте чувашского языка. Он же лег в основу литературного языка, основоположником которого считается уроженец Башкортостана, классик </w:t>
      </w:r>
      <w:proofErr w:type="spellStart"/>
      <w:r w:rsidRPr="00772FC6">
        <w:rPr>
          <w:rFonts w:eastAsia="Times New Roman"/>
          <w:sz w:val="28"/>
          <w:szCs w:val="28"/>
          <w:lang w:eastAsia="ru-RU"/>
        </w:rPr>
        <w:t>национальнои</w:t>
      </w:r>
      <w:proofErr w:type="spellEnd"/>
      <w:r w:rsidRPr="00772FC6">
        <w:rPr>
          <w:rFonts w:eastAsia="Times New Roman"/>
          <w:sz w:val="28"/>
          <w:szCs w:val="28"/>
          <w:lang w:eastAsia="ru-RU"/>
        </w:rPr>
        <w:t xml:space="preserve">̆ </w:t>
      </w:r>
      <w:proofErr w:type="spellStart"/>
      <w:r w:rsidRPr="00772FC6">
        <w:rPr>
          <w:rFonts w:eastAsia="Times New Roman"/>
          <w:sz w:val="28"/>
          <w:szCs w:val="28"/>
          <w:lang w:eastAsia="ru-RU"/>
        </w:rPr>
        <w:t>художественнои</w:t>
      </w:r>
      <w:proofErr w:type="spellEnd"/>
      <w:r w:rsidRPr="00772FC6">
        <w:rPr>
          <w:rFonts w:eastAsia="Times New Roman"/>
          <w:sz w:val="28"/>
          <w:szCs w:val="28"/>
          <w:lang w:eastAsia="ru-RU"/>
        </w:rPr>
        <w:t>̆ литературы К</w:t>
      </w:r>
      <w:r w:rsidR="00C1277F">
        <w:rPr>
          <w:rFonts w:eastAsia="Times New Roman"/>
          <w:sz w:val="28"/>
          <w:szCs w:val="28"/>
          <w:lang w:eastAsia="ru-RU"/>
        </w:rPr>
        <w:t>онстантин</w:t>
      </w:r>
      <w:r w:rsidRPr="00772FC6">
        <w:rPr>
          <w:rFonts w:eastAsia="Times New Roman"/>
          <w:sz w:val="28"/>
          <w:szCs w:val="28"/>
          <w:lang w:eastAsia="ru-RU"/>
        </w:rPr>
        <w:t xml:space="preserve"> Иванов (1890–1915). </w:t>
      </w:r>
    </w:p>
    <w:p w14:paraId="61F55AEC" w14:textId="77777777" w:rsidR="0083035D" w:rsidRPr="00772FC6" w:rsidRDefault="0083035D" w:rsidP="00772FC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Религия</w:t>
      </w:r>
    </w:p>
    <w:p w14:paraId="6D7A03E5" w14:textId="7FCDAB65" w:rsidR="0083035D" w:rsidRPr="00772FC6" w:rsidRDefault="0083035D" w:rsidP="00772FC6">
      <w:pPr>
        <w:pStyle w:val="a3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772FC6">
        <w:rPr>
          <w:rFonts w:eastAsia="Times New Roman"/>
          <w:sz w:val="28"/>
          <w:szCs w:val="28"/>
          <w:lang w:eastAsia="ru-RU"/>
        </w:rPr>
        <w:t xml:space="preserve">    </w:t>
      </w:r>
      <w:r w:rsidR="00772FC6">
        <w:rPr>
          <w:rFonts w:eastAsia="Times New Roman"/>
          <w:sz w:val="28"/>
          <w:szCs w:val="28"/>
          <w:lang w:eastAsia="ru-RU"/>
        </w:rPr>
        <w:tab/>
      </w:r>
      <w:r w:rsidR="00B1228B" w:rsidRPr="00772FC6">
        <w:rPr>
          <w:rFonts w:eastAsia="Times New Roman"/>
          <w:sz w:val="28"/>
          <w:szCs w:val="28"/>
          <w:lang w:eastAsia="ru-RU"/>
        </w:rPr>
        <w:t xml:space="preserve">Основное вероисповедание </w:t>
      </w:r>
      <w:hyperlink r:id="rId20" w:tooltip="Религия" w:history="1">
        <w:r w:rsidR="00B1228B" w:rsidRPr="00772FC6">
          <w:rPr>
            <w:rFonts w:eastAsia="Times New Roman"/>
            <w:sz w:val="28"/>
            <w:szCs w:val="28"/>
            <w:lang w:eastAsia="ru-RU"/>
          </w:rPr>
          <w:t>религиозной</w:t>
        </w:r>
      </w:hyperlink>
      <w:r w:rsidR="00B1228B" w:rsidRPr="00772FC6">
        <w:rPr>
          <w:rFonts w:eastAsia="Times New Roman"/>
          <w:sz w:val="28"/>
          <w:szCs w:val="28"/>
          <w:lang w:eastAsia="ru-RU"/>
        </w:rPr>
        <w:t xml:space="preserve"> части чувашей — </w:t>
      </w:r>
      <w:hyperlink r:id="rId21" w:tooltip="Православие" w:history="1">
        <w:r w:rsidR="00B1228B" w:rsidRPr="00772FC6">
          <w:rPr>
            <w:rFonts w:eastAsia="Times New Roman"/>
            <w:sz w:val="28"/>
            <w:szCs w:val="28"/>
            <w:lang w:eastAsia="ru-RU"/>
          </w:rPr>
          <w:t>православное христианство</w:t>
        </w:r>
      </w:hyperlink>
      <w:r w:rsidR="00C1277F">
        <w:rPr>
          <w:rFonts w:eastAsia="Times New Roman"/>
          <w:sz w:val="28"/>
          <w:szCs w:val="28"/>
          <w:lang w:eastAsia="ru-RU"/>
        </w:rPr>
        <w:t>. Есть также</w:t>
      </w:r>
      <w:r w:rsidR="00B1228B" w:rsidRPr="00772FC6">
        <w:rPr>
          <w:rFonts w:eastAsia="Times New Roman"/>
          <w:sz w:val="28"/>
          <w:szCs w:val="28"/>
          <w:lang w:eastAsia="ru-RU"/>
        </w:rPr>
        <w:t xml:space="preserve"> приверженцы </w:t>
      </w:r>
      <w:hyperlink r:id="rId22" w:tooltip="Чувашская мифология" w:history="1">
        <w:r w:rsidR="00B1228B" w:rsidRPr="00772FC6">
          <w:rPr>
            <w:rFonts w:eastAsia="Times New Roman"/>
            <w:sz w:val="28"/>
            <w:szCs w:val="28"/>
            <w:lang w:eastAsia="ru-RU"/>
          </w:rPr>
          <w:t>традиционных верований</w:t>
        </w:r>
      </w:hyperlink>
      <w:r w:rsidR="00B1228B" w:rsidRPr="00772FC6">
        <w:rPr>
          <w:rFonts w:eastAsia="Times New Roman"/>
          <w:sz w:val="28"/>
          <w:szCs w:val="28"/>
          <w:lang w:eastAsia="ru-RU"/>
        </w:rPr>
        <w:t xml:space="preserve"> и мусульмане.</w:t>
      </w:r>
    </w:p>
    <w:p w14:paraId="1E41C956" w14:textId="77777777" w:rsidR="00A55280" w:rsidRPr="00772FC6" w:rsidRDefault="00A55280" w:rsidP="00772FC6">
      <w:pPr>
        <w:pStyle w:val="a3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14:paraId="4639292B" w14:textId="0F76AFB7" w:rsidR="0083035D" w:rsidRPr="00772FC6" w:rsidRDefault="0083035D" w:rsidP="00772FC6">
      <w:pPr>
        <w:pStyle w:val="a3"/>
        <w:spacing w:after="0" w:line="240" w:lineRule="auto"/>
        <w:ind w:firstLine="708"/>
        <w:jc w:val="both"/>
        <w:rPr>
          <w:rFonts w:eastAsia="Times New Roman"/>
          <w:b/>
          <w:sz w:val="28"/>
          <w:szCs w:val="28"/>
          <w:lang w:eastAsia="ru-RU"/>
        </w:rPr>
      </w:pPr>
      <w:r w:rsidRPr="00772FC6">
        <w:rPr>
          <w:rFonts w:eastAsia="Times New Roman"/>
          <w:b/>
          <w:sz w:val="28"/>
          <w:szCs w:val="28"/>
          <w:lang w:eastAsia="ru-RU"/>
        </w:rPr>
        <w:t>Численность</w:t>
      </w:r>
    </w:p>
    <w:p w14:paraId="60F34DD9" w14:textId="77777777" w:rsidR="00C1277F" w:rsidRDefault="00C1277F" w:rsidP="00772FC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чувашей Р</w:t>
      </w:r>
      <w:r w:rsidR="009A6B5B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A6B5B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Башкортостан по перепис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 населения:</w:t>
      </w:r>
    </w:p>
    <w:p w14:paraId="4E51091D" w14:textId="77777777" w:rsidR="00C1277F" w:rsidRDefault="009A6B5B" w:rsidP="00772FC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1989 г</w:t>
      </w:r>
      <w:r w:rsidR="00C1277F">
        <w:rPr>
          <w:rFonts w:ascii="Times New Roman" w:eastAsia="Times New Roman" w:hAnsi="Times New Roman" w:cs="Times New Roman"/>
          <w:sz w:val="28"/>
          <w:szCs w:val="28"/>
          <w:lang w:eastAsia="ru-RU"/>
        </w:rPr>
        <w:t>. - 1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18,5 тысяч</w:t>
      </w:r>
      <w:r w:rsidR="00C12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14:paraId="7232FDE1" w14:textId="77777777" w:rsidR="00DD2DCC" w:rsidRDefault="009A6B5B" w:rsidP="00772FC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2002 г</w:t>
      </w:r>
      <w:r w:rsidR="00C127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- 117,3 тысяч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</w:p>
    <w:p w14:paraId="42C0AFAA" w14:textId="77777777" w:rsidR="00DD2DCC" w:rsidRDefault="00DD2DCC" w:rsidP="00772FC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9A6B5B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B5B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A6B5B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B5B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107,45 тысяч человек.</w:t>
      </w:r>
      <w:r w:rsidR="00B1228B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CD666EC" w14:textId="0FDBB775" w:rsidR="00DD2DCC" w:rsidRDefault="00FF41D2" w:rsidP="00772FC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тюркоязычных народов, населяющих республику, третье по численности место</w:t>
      </w:r>
      <w:r w:rsidR="009A6B5B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(после башкир и татар) занимают чуваши. </w:t>
      </w:r>
    </w:p>
    <w:p w14:paraId="691B0CC5" w14:textId="77777777" w:rsidR="00DD2DCC" w:rsidRDefault="00D34823" w:rsidP="00DD2DCC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Расселены в 22 районах 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Башкортостана (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54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>). К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омпактно проживают в западно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, юго-западно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центрально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частях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РБ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т.ч. в Аургазинском (11,7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чел.), Бижбулякском (10,0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Стерлитамакском (5,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190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Кармаскалинском (5,2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Белебеевском (3,6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Иглинском (3,4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Миякинском (3,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090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Гафурийском (3,0</w:t>
      </w:r>
      <w:r w:rsidR="00936688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Ермекеевском (2,6</w:t>
      </w:r>
      <w:r w:rsidR="00936688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тыс.), Шаранском (2,5</w:t>
      </w:r>
      <w:r w:rsidR="00936688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Фёдоровском (2,4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Куюргазинском (1,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882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Уфимском (1,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357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Давлекановском (1,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191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Ишимбайском (1,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189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Бакалинском (1,0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тыс.), Чекмагушевском (1,0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чел.) районах. </w:t>
      </w:r>
    </w:p>
    <w:p w14:paraId="5208E514" w14:textId="77777777" w:rsidR="00DD2DCC" w:rsidRDefault="00D34823" w:rsidP="00DD2DCC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насчитывается более 260 населённых пунктов, в которых проживают чуваши; 192 из них – с преобладающим чувашским населением, в остальных зафиксированы вместе с русскими, татарами, башкирами, мордвой, украинцами, марийцами и др. народами. </w:t>
      </w:r>
    </w:p>
    <w:p w14:paraId="734541FD" w14:textId="175FD206" w:rsidR="00D34823" w:rsidRPr="00772FC6" w:rsidRDefault="00D34823" w:rsidP="00DD2DCC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Чувашское городское население составляет 52,9 тыс. чел. (45</w:t>
      </w:r>
      <w:r w:rsidR="00936688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%), в т.ч. в Стерлитамаке 1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3, 997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чел., Уфе 10,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586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тыс., Белебее 10,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261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тыс., Салавате 3,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481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тыс., Кумертау 2,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781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тыс., Мелеузе 2,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689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тыс., Октябрьском 2,1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тыс., 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Туймазах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787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тыс., Ишимбае 0,</w:t>
      </w:r>
      <w:r w:rsidR="00041AF5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756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чел.</w:t>
      </w:r>
    </w:p>
    <w:p w14:paraId="715980F2" w14:textId="5D67A8C9" w:rsidR="00FF41D2" w:rsidRPr="00772FC6" w:rsidRDefault="00FF41D2" w:rsidP="00772F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31217" wp14:editId="4D01B176">
            <wp:extent cx="3724275" cy="4050030"/>
            <wp:effectExtent l="0" t="0" r="9525" b="7620"/>
            <wp:docPr id="2" name="Рисунок 2" descr="!no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!no_tit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53" cy="42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5A7A3" w14:textId="0D9C54CD" w:rsidR="00936688" w:rsidRPr="00772FC6" w:rsidRDefault="00894CE9" w:rsidP="00772FC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История расселения </w:t>
      </w:r>
      <w:r w:rsidR="00936688" w:rsidRPr="00772F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чувашей в Башкортостане.</w:t>
      </w:r>
    </w:p>
    <w:p w14:paraId="5D2CE52A" w14:textId="77777777" w:rsidR="00936688" w:rsidRPr="00772FC6" w:rsidRDefault="00936688" w:rsidP="000B1F5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Приуралье чуваши появились еще в начале XVII в. Согласно источникам, на первом этапе (в XVII – начале XVIII в.) они, как и другие пришлые со Среднего Поволжья и Прикамья народы, осваивали преимущественно 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закамские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 – северные и западные районы Уфимского уезда. Притоку поволжских народов, в т.ч. чувашей, в этот край во многом способствовало строительство в 1651-1658 гг. 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Закамской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крепостной линии. К строительным работам наряду с русскими привлекались и нерусские народы Среднего Поволжья, в т.ч. и чуваши, которые в массе своей там осели. К середине XVII в. здесь стали складываться компактные группы 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закамских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приуральских чувашей.</w:t>
      </w:r>
    </w:p>
    <w:p w14:paraId="1E606B01" w14:textId="77777777" w:rsidR="00936688" w:rsidRPr="00772FC6" w:rsidRDefault="00936688" w:rsidP="000B1F5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Переселение чувашей в Башкирское Приуралье происходило по разным причинам. Одним из существенных факторов миграции явилось малоземелье, 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которое в селениях государственных крестьян Чувашии стало ощущаться особенно остро с середины XVIII в. Массовый характер приняло бегство чувашских крестьян в конце XVII - первой четверти XVIII в., когда резко увеличились размеры государственных налогов и различного рода повинностей. Ясачные чуваши по примеру русских пытались освободиться от феодальной эксплуатации на родине путем бегства на окраинные земли, какими тогда считались земли Оренбургской губернии. Семьями, родовыми группами, а то и целыми селениями чуваши уходили с насиженных мест на восток – в Башкирию.</w:t>
      </w:r>
    </w:p>
    <w:p w14:paraId="73F5CAAB" w14:textId="77777777" w:rsidR="00936688" w:rsidRPr="00772FC6" w:rsidRDefault="00936688" w:rsidP="000B1F5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 фактором миграций чувашей в Приуралье стало насильственное обращение народов Среднего Поволжья, в т.ч. чувашей, в христианство. Новая религия воспринималась ими как тяжелая повинность. Она сопровождалась безжалостными и насильственными мерами по привитию у них чуждой и непонятной веры, новыми поборами, произволом и злоупотреблениями церковнослужителей. Немало чувашских крестьян находили пристанище в Башкортостане, спасаясь от преследований за участие в крестьянских войнах под предводительством Степана Разина (1670-1671 гг.) и Емельяна Пугачева (1773-1775 гг.).</w:t>
      </w:r>
    </w:p>
    <w:p w14:paraId="376D0300" w14:textId="00093A19" w:rsidR="00936688" w:rsidRPr="00772FC6" w:rsidRDefault="00936688" w:rsidP="000B1F5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данным историков, в начале XVIII в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переселенцами осваивались главным образом северные и северо-западные районы Башкирии. Юго-западная и южная части заселялись слабо по причине частых набегов степных кочевников — ногайцев, киргиз-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кайсаков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(казахов), калмыков и др. Ситуация меняется с первой трети XVIII в., когда правительство во вновь учрежденной Оренбургской губернии разворачивает строительство системы крепостей Оренбургской оборонительной линии. Пересмотрена была также и официальная политика царизма в отношении вольных переселенцев. Заинтересованное в скорейшем освоении обширных просторов Южного Урала царское правительство разрешило самовольным переселенцам свободно селиться на новых землях. Крестьяне наделялись достаточными земельными угодьями и на время освобождались от ряда государственных повинностей. Указами 1736, 1739 гг. была разрешена свободная покупка башкирских земель. Результат сказались быстро. Только за 20 лет между II и III ревизиями (1744—1762 гг.) в Южное Приуралье переселилось около 47 тыс. душ м</w:t>
      </w:r>
      <w:r w:rsidR="00DD2DCC">
        <w:rPr>
          <w:rFonts w:ascii="Times New Roman" w:eastAsia="Times New Roman" w:hAnsi="Times New Roman" w:cs="Times New Roman"/>
          <w:sz w:val="28"/>
          <w:szCs w:val="28"/>
          <w:lang w:eastAsia="ru-RU"/>
        </w:rPr>
        <w:t>ужского пола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крестьян, в т.ч. чувашей – 7 тыс., или около 14 тыс. человек обоего пола. 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Bceго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естественного и механического прироста населения чувашей в Южном Приуралье II ревизией (1744 г.) было учтено 7,5 тыс. человек, III ревизией (1762 г.) — около 36 тыс., IV ревизией (1782 г.) — 44,1 тыс., V ревизией (1795 г.) — 42 тыс.</w:t>
      </w:r>
    </w:p>
    <w:p w14:paraId="7F11726F" w14:textId="77777777" w:rsidR="00894CE9" w:rsidRPr="00772FC6" w:rsidRDefault="00936688" w:rsidP="000B1F5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Приток чувашского населения в край продолжался и в XX в., однако по сравнению с предыдущими столетиями темпы механического прироста были незначительными. Численность чувашей росла в основном за счет естественного прироста.</w:t>
      </w:r>
    </w:p>
    <w:p w14:paraId="19A700A6" w14:textId="74D220E4" w:rsidR="00894CE9" w:rsidRPr="00772FC6" w:rsidRDefault="00936688" w:rsidP="000B1F5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Этнографические группы.</w:t>
      </w:r>
    </w:p>
    <w:p w14:paraId="10896010" w14:textId="4E979034" w:rsidR="00936688" w:rsidRPr="00772FC6" w:rsidRDefault="00936688" w:rsidP="000B1F51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Чуваши Башкортостана являются в основном потомками крестьян-переселенцев низовых (</w:t>
      </w:r>
      <w:proofErr w:type="spellStart"/>
      <w:r w:rsidRPr="00DD2D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анатри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) чувашей. В то же время здесь не сложились четкие ареалы расселения традиционных этнографических групп, как, например, в Чувашии. Это связано с тем, что процесс миграции чувашей и их расселения на территории Башкортостана был достаточно длительным. В одни и те же районы (уезды, волости), а то и селения прибывали чуваши – выходцы из разных частей не только Чувашского края, но и с территорий современной Ульяновской, Самарской, Оренбургской областей, Татарстана.</w:t>
      </w:r>
      <w:r w:rsidR="00B06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первопоселенцам добавлялись мигранты второй волны, затем третьей и т.д. В итоге в одном селении совместно проживали выходцы не только разных этнографических трупп, но и подгрупп. Благодаря тесным контактам друг с другом, брачным связям происходила постепенная нивелировка имеющихся между ними различий, которые из поколения в поколение стирались и забывались.</w:t>
      </w:r>
    </w:p>
    <w:p w14:paraId="0136F133" w14:textId="7A56ECBA" w:rsidR="00936688" w:rsidRPr="00772FC6" w:rsidRDefault="00936688" w:rsidP="000B1F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Нынешние верховые чуваши (</w:t>
      </w:r>
      <w:proofErr w:type="spellStart"/>
      <w:r w:rsidRPr="00DD2DC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вирьял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Башкортостане являются потомками сравнительно поздних переселенцев. Они появились здесь во второй половине XIX – начале XX в. и в настоящее время проживают в таких селениях, как 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Ахметка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Новозириково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Антоновка в Гафурийском, 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Косяковка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Стерлитамакском, Никитинка в Туймазинском, Новомихайловка, Павловка в Куюргазинском районах. Чуваши этих селений до сегодняшнего времени сохранили некоторые особенности верхового диалекта в языке (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окание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 материальной культуре (типично верховые по покрою белые женские платья) и отчасти в духовной культуре (песнях, обычаях и обрядах). Чуваши названных деревень до сегодняшнего времени осознают себя 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вирьялами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чувашей из окрестных деревень называют </w:t>
      </w:r>
      <w:proofErr w:type="spellStart"/>
      <w:r w:rsidRPr="00772F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кунтисем</w:t>
      </w:r>
      <w:proofErr w:type="spellEnd"/>
      <w:r w:rsidRPr="00772F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="00894CE9" w:rsidRPr="00772F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772F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кунти</w:t>
      </w:r>
      <w:proofErr w:type="spellEnd"/>
      <w:r w:rsidRPr="00772F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772F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чавашсем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т.е. «здешние», или же из-за ношения костюма из синей пестряди – </w:t>
      </w:r>
      <w:proofErr w:type="spellStart"/>
      <w:r w:rsidRPr="00772F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кавак</w:t>
      </w:r>
      <w:proofErr w:type="spellEnd"/>
      <w:r w:rsidRPr="00772F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772F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чавашсем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т.е. «синие чуваши». В свою очередь последние нередко называют 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вирьялов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«шура 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чавашсем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(досл. - «белые чуваши»), что связано с традицией верховых носить одежду исключительно из белого холста или ткани.</w:t>
      </w:r>
    </w:p>
    <w:p w14:paraId="33CFEB86" w14:textId="73FF28D1" w:rsidR="00936688" w:rsidRPr="00772FC6" w:rsidRDefault="00936688" w:rsidP="000B1F5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Чуваши средненизовой (</w:t>
      </w:r>
      <w:proofErr w:type="spellStart"/>
      <w:r w:rsidRPr="00B065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анат</w:t>
      </w:r>
      <w:proofErr w:type="spellEnd"/>
      <w:r w:rsidRPr="00B065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B065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енчи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) группы, видимо, рано растворились в среде близких им по культуре и языку низовых чувашей и почти не сохранили своих языковых и культурно-бытовых особенностей.</w:t>
      </w:r>
    </w:p>
    <w:p w14:paraId="0556AD0E" w14:textId="0B08CA5A" w:rsidR="00254A55" w:rsidRPr="00772FC6" w:rsidRDefault="00254A55" w:rsidP="000B1F5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C6">
        <w:rPr>
          <w:rFonts w:ascii="Times New Roman" w:hAnsi="Times New Roman" w:cs="Times New Roman"/>
          <w:b/>
          <w:sz w:val="28"/>
          <w:szCs w:val="28"/>
        </w:rPr>
        <w:t xml:space="preserve">Перечень и краткое описание народных праздников согласно национальной направленности </w:t>
      </w:r>
      <w:r w:rsidR="00B065B6">
        <w:rPr>
          <w:rFonts w:ascii="Times New Roman" w:hAnsi="Times New Roman" w:cs="Times New Roman"/>
          <w:b/>
          <w:sz w:val="28"/>
          <w:szCs w:val="28"/>
        </w:rPr>
        <w:t>Ч</w:t>
      </w:r>
      <w:r w:rsidRPr="00772FC6">
        <w:rPr>
          <w:rFonts w:ascii="Times New Roman" w:hAnsi="Times New Roman" w:cs="Times New Roman"/>
          <w:b/>
          <w:sz w:val="28"/>
          <w:szCs w:val="28"/>
        </w:rPr>
        <w:t>увашского историко-культурного центра.</w:t>
      </w:r>
    </w:p>
    <w:p w14:paraId="750420AD" w14:textId="3A6694FE" w:rsidR="00B065B6" w:rsidRPr="00B065B6" w:rsidRDefault="00254A55" w:rsidP="000B1F51">
      <w:pPr>
        <w:pStyle w:val="a6"/>
        <w:numPr>
          <w:ilvl w:val="0"/>
          <w:numId w:val="7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65B6">
        <w:rPr>
          <w:rFonts w:ascii="Times New Roman" w:hAnsi="Times New Roman" w:cs="Times New Roman"/>
          <w:b/>
          <w:sz w:val="28"/>
          <w:szCs w:val="28"/>
        </w:rPr>
        <w:t>Сурхури</w:t>
      </w:r>
      <w:proofErr w:type="spellEnd"/>
      <w:r w:rsidRPr="00B065B6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065B6" w:rsidRPr="00B065B6">
        <w:rPr>
          <w:rFonts w:ascii="Times New Roman" w:hAnsi="Times New Roman" w:cs="Times New Roman"/>
          <w:b/>
          <w:sz w:val="28"/>
          <w:szCs w:val="28"/>
        </w:rPr>
        <w:t>Р</w:t>
      </w:r>
      <w:r w:rsidRPr="00B065B6">
        <w:rPr>
          <w:rFonts w:ascii="Times New Roman" w:hAnsi="Times New Roman" w:cs="Times New Roman"/>
          <w:b/>
          <w:sz w:val="28"/>
          <w:szCs w:val="28"/>
        </w:rPr>
        <w:t>ождество)</w:t>
      </w:r>
      <w:r w:rsidRPr="00B065B6">
        <w:rPr>
          <w:rFonts w:ascii="Times New Roman" w:hAnsi="Times New Roman" w:cs="Times New Roman"/>
          <w:sz w:val="28"/>
          <w:szCs w:val="28"/>
        </w:rPr>
        <w:t xml:space="preserve"> - чувашский старинный праздник. Он отмечается в период зимнего солнцестояния, когда день начинает прибывать. </w:t>
      </w:r>
      <w:proofErr w:type="spellStart"/>
      <w:r w:rsidRPr="00B065B6">
        <w:rPr>
          <w:rFonts w:ascii="Times New Roman" w:hAnsi="Times New Roman" w:cs="Times New Roman"/>
          <w:sz w:val="28"/>
          <w:szCs w:val="28"/>
        </w:rPr>
        <w:t>Сурхури</w:t>
      </w:r>
      <w:proofErr w:type="spellEnd"/>
      <w:r w:rsidRPr="00B065B6">
        <w:rPr>
          <w:rFonts w:ascii="Times New Roman" w:hAnsi="Times New Roman" w:cs="Times New Roman"/>
          <w:sz w:val="28"/>
          <w:szCs w:val="28"/>
        </w:rPr>
        <w:t xml:space="preserve"> обычно празднуют целую неделю. Обычно праздник начинается в рождество и заканчивается в крещение. Во время празднования </w:t>
      </w:r>
    </w:p>
    <w:p w14:paraId="2E8C38B1" w14:textId="6ED4CE88" w:rsidR="0083035D" w:rsidRPr="00B065B6" w:rsidRDefault="00254A55" w:rsidP="000B1F51">
      <w:pPr>
        <w:pStyle w:val="a6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5B6">
        <w:rPr>
          <w:rFonts w:ascii="Times New Roman" w:hAnsi="Times New Roman" w:cs="Times New Roman"/>
          <w:sz w:val="28"/>
          <w:szCs w:val="28"/>
        </w:rPr>
        <w:lastRenderedPageBreak/>
        <w:t>проводятся обряды, призванные обеспечить хозяйственные успехи и личное благополучие людей, хороший урожай и приплод скота в новом году.</w:t>
      </w:r>
      <w:r w:rsidR="00ED1DEF" w:rsidRPr="00B065B6">
        <w:rPr>
          <w:rFonts w:ascii="Times New Roman" w:hAnsi="Times New Roman" w:cs="Times New Roman"/>
          <w:sz w:val="28"/>
          <w:szCs w:val="28"/>
        </w:rPr>
        <w:t xml:space="preserve"> </w:t>
      </w:r>
      <w:r w:rsidRPr="00B065B6">
        <w:rPr>
          <w:rFonts w:ascii="Times New Roman" w:hAnsi="Times New Roman" w:cs="Times New Roman"/>
          <w:sz w:val="28"/>
          <w:szCs w:val="28"/>
        </w:rPr>
        <w:t xml:space="preserve">В первый день </w:t>
      </w:r>
      <w:proofErr w:type="spellStart"/>
      <w:r w:rsidRPr="00B065B6">
        <w:rPr>
          <w:rFonts w:ascii="Times New Roman" w:hAnsi="Times New Roman" w:cs="Times New Roman"/>
          <w:sz w:val="28"/>
          <w:szCs w:val="28"/>
        </w:rPr>
        <w:t>сурхури</w:t>
      </w:r>
      <w:proofErr w:type="spellEnd"/>
      <w:r w:rsidRPr="00B065B6">
        <w:rPr>
          <w:rFonts w:ascii="Times New Roman" w:hAnsi="Times New Roman" w:cs="Times New Roman"/>
          <w:sz w:val="28"/>
          <w:szCs w:val="28"/>
        </w:rPr>
        <w:t xml:space="preserve"> детвора собирается группами и обходит деревню </w:t>
      </w:r>
      <w:proofErr w:type="spellStart"/>
      <w:r w:rsidRPr="00B065B6">
        <w:rPr>
          <w:rFonts w:ascii="Times New Roman" w:hAnsi="Times New Roman" w:cs="Times New Roman"/>
          <w:sz w:val="28"/>
          <w:szCs w:val="28"/>
        </w:rPr>
        <w:t>подворно</w:t>
      </w:r>
      <w:proofErr w:type="spellEnd"/>
      <w:r w:rsidRPr="00B065B6">
        <w:rPr>
          <w:rFonts w:ascii="Times New Roman" w:hAnsi="Times New Roman" w:cs="Times New Roman"/>
          <w:sz w:val="28"/>
          <w:szCs w:val="28"/>
        </w:rPr>
        <w:t>. При этом дети распевают песни о наступлении нового года, поздравляют односельчан с праздником, приглашают других ребят присоединиться к их компании:</w:t>
      </w:r>
    </w:p>
    <w:p w14:paraId="463D2EFB" w14:textId="77777777" w:rsidR="00254A55" w:rsidRPr="00772FC6" w:rsidRDefault="00254A55" w:rsidP="000B1F5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       Новый год! Новый год!  Долгожданный Новый год!</w:t>
      </w:r>
    </w:p>
    <w:p w14:paraId="34401A71" w14:textId="77777777" w:rsidR="00254A55" w:rsidRPr="00772FC6" w:rsidRDefault="00254A55" w:rsidP="000B1F5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       Новый год настал! Видали? С радостью его встречали?</w:t>
      </w:r>
    </w:p>
    <w:p w14:paraId="1A4330ED" w14:textId="77777777" w:rsidR="00254A55" w:rsidRPr="00772FC6" w:rsidRDefault="00254A55" w:rsidP="000B1F5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       А ворота отворяли? </w:t>
      </w:r>
    </w:p>
    <w:p w14:paraId="1EB8BFB4" w14:textId="77777777" w:rsidR="00254A55" w:rsidRPr="00772FC6" w:rsidRDefault="00254A55" w:rsidP="000B1F5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       Выходите же, ребята, все по улицам пойдём,</w:t>
      </w:r>
    </w:p>
    <w:p w14:paraId="309F1A6F" w14:textId="77777777" w:rsidR="00254A55" w:rsidRPr="00772FC6" w:rsidRDefault="00254A55" w:rsidP="000B1F5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       Дом за домом обойдём, хмель и солод соберём, </w:t>
      </w:r>
    </w:p>
    <w:p w14:paraId="62C5D715" w14:textId="77777777" w:rsidR="00254A55" w:rsidRPr="00772FC6" w:rsidRDefault="00254A55" w:rsidP="000B1F5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       Пирожочков наберём, пир горою провернём!</w:t>
      </w:r>
    </w:p>
    <w:p w14:paraId="5AD93AC3" w14:textId="77777777" w:rsidR="00254A55" w:rsidRPr="00772FC6" w:rsidRDefault="00254A55" w:rsidP="000B1F5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       Новый год так Новый год!</w:t>
      </w:r>
    </w:p>
    <w:p w14:paraId="5AB02786" w14:textId="77777777" w:rsidR="00254A55" w:rsidRPr="00772FC6" w:rsidRDefault="00254A55" w:rsidP="000B1F5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       Вы, Варвара и Григорий, вы придёте к нам на пир?</w:t>
      </w:r>
    </w:p>
    <w:p w14:paraId="32E933F8" w14:textId="77777777" w:rsidR="00254A55" w:rsidRPr="00772FC6" w:rsidRDefault="00254A55" w:rsidP="000B1F5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       Приходите, рады вам, принесите денег нам!</w:t>
      </w:r>
    </w:p>
    <w:p w14:paraId="62F49B22" w14:textId="77777777" w:rsidR="00B065B6" w:rsidRDefault="00254A55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Хозяева домов встречают ребят у распахнутых ворот, приглашают в избу и угощают специально приготовленными пирожками,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калабашками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йăва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), сладостями, орехами и непременно – жареным горохом. Ребята под музыку поют песни – заклинания с пожеланиями хозяевам благополучия, доброго урожая, обильного приплода скота. При этом детвора осыпает щедрых хозяев, а также молодняк домашнего скота жареным горохом, приговаривая:</w:t>
      </w:r>
      <w:r w:rsidR="00ED1DEF"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="00A55280" w:rsidRPr="00772FC6">
        <w:rPr>
          <w:rFonts w:ascii="Times New Roman" w:hAnsi="Times New Roman" w:cs="Times New Roman"/>
          <w:sz w:val="28"/>
          <w:szCs w:val="28"/>
        </w:rPr>
        <w:t>«</w:t>
      </w:r>
      <w:r w:rsidRPr="00772FC6">
        <w:rPr>
          <w:rFonts w:ascii="Times New Roman" w:hAnsi="Times New Roman" w:cs="Times New Roman"/>
          <w:sz w:val="28"/>
          <w:szCs w:val="28"/>
        </w:rPr>
        <w:t xml:space="preserve">Да будут три вида вашего скота многочисленными, как горошины в стручке, </w:t>
      </w:r>
      <w:r w:rsidR="00A55280" w:rsidRPr="00772FC6">
        <w:rPr>
          <w:rFonts w:ascii="Times New Roman" w:hAnsi="Times New Roman" w:cs="Times New Roman"/>
          <w:sz w:val="28"/>
          <w:szCs w:val="28"/>
        </w:rPr>
        <w:t>т</w:t>
      </w:r>
      <w:r w:rsidRPr="00772FC6">
        <w:rPr>
          <w:rFonts w:ascii="Times New Roman" w:hAnsi="Times New Roman" w:cs="Times New Roman"/>
          <w:sz w:val="28"/>
          <w:szCs w:val="28"/>
        </w:rPr>
        <w:t>учными, как мочёные горошины, крепкими, как жареные горошины.</w:t>
      </w:r>
      <w:r w:rsidR="00A55280"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Pr="00772FC6">
        <w:rPr>
          <w:rFonts w:ascii="Times New Roman" w:hAnsi="Times New Roman" w:cs="Times New Roman"/>
          <w:sz w:val="28"/>
          <w:szCs w:val="28"/>
        </w:rPr>
        <w:t>Один конец стада да будет у водопоя, другой конец да будет в хлеву!</w:t>
      </w:r>
      <w:r w:rsidR="00A55280" w:rsidRPr="00772FC6">
        <w:rPr>
          <w:rFonts w:ascii="Times New Roman" w:hAnsi="Times New Roman" w:cs="Times New Roman"/>
          <w:sz w:val="28"/>
          <w:szCs w:val="28"/>
        </w:rPr>
        <w:t xml:space="preserve">» </w:t>
      </w:r>
      <w:r w:rsidRPr="00772FC6">
        <w:rPr>
          <w:rFonts w:ascii="Times New Roman" w:hAnsi="Times New Roman" w:cs="Times New Roman"/>
          <w:sz w:val="28"/>
          <w:szCs w:val="28"/>
        </w:rPr>
        <w:t xml:space="preserve">Если хозяева не слишком щедрые, то ребята поют сатирические куплеты, просят угощения, денег, иначе сулят всяческие напасти. Всё это регламентируется ритуалом, и никто не обижается. Ребята и хозяева все вместе поют специальные песни, пляшут под музыку, вскоре детвора уходит в соседний дом. </w:t>
      </w:r>
    </w:p>
    <w:p w14:paraId="09D93144" w14:textId="77777777" w:rsidR="00B065B6" w:rsidRDefault="00254A55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>На другой день подворный обход деревни совершают парни постарше. Они собирают для обрядового девичьего пира (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хěр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сăри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) муку, масло, крупу, солод и хмель. В каждом доме молодёжь одаривают, кто чем может. Молодицы, вышедшие замуж в прошедшем году, дарят вышитые полотенца, тканные узорные пояса. Эти подарки предназначаются для лучших музыкантов, играющих на девичьем пиру.</w:t>
      </w:r>
      <w:r w:rsidR="00982754"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Pr="00772FC6">
        <w:rPr>
          <w:rFonts w:ascii="Times New Roman" w:hAnsi="Times New Roman" w:cs="Times New Roman"/>
          <w:sz w:val="28"/>
          <w:szCs w:val="28"/>
        </w:rPr>
        <w:t>После обхода всех дворов</w:t>
      </w:r>
      <w:r w:rsidR="00982754" w:rsidRPr="00772FC6">
        <w:rPr>
          <w:rFonts w:ascii="Times New Roman" w:hAnsi="Times New Roman" w:cs="Times New Roman"/>
          <w:sz w:val="28"/>
          <w:szCs w:val="28"/>
        </w:rPr>
        <w:t>,</w:t>
      </w:r>
      <w:r w:rsidRPr="00772FC6">
        <w:rPr>
          <w:rFonts w:ascii="Times New Roman" w:hAnsi="Times New Roman" w:cs="Times New Roman"/>
          <w:sz w:val="28"/>
          <w:szCs w:val="28"/>
        </w:rPr>
        <w:t xml:space="preserve"> собранные продукты несут в специально отведённый для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хěр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сăри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дом. Там из собранных продуктов девушки варят обрядовое пиво, пекут пироги и другую снедь. Вечером назначенного дня в этом доме собирается молодёжь всей деревни и устраивает большие посиделки. Девушки приглашают на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хěр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сăри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своих подруг из соседних деревень. Во время приготовлений к празднику парни присматриваются к девушкам и примечают, кто как умеет вести домашнее хозяйство, выбирают невест.</w:t>
      </w:r>
      <w:r w:rsidR="00982754" w:rsidRPr="00772F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63D984" w14:textId="5CF04D7A" w:rsidR="00994808" w:rsidRPr="00772FC6" w:rsidRDefault="00254A55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lastRenderedPageBreak/>
        <w:t xml:space="preserve">Большое место в празднике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сурхури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занимают увеселения, песни, танцы, игры и новогодние гадания. Вечером на «девичий пир» приходят и взрослые. Они присматривают за поведением молодёжи, помогают им, выбирают для своих сыновей невест. Девушки в первую очередь угощают пивом пожилых. Те, получив ковшик пива, поздравляют всех молодых с новым годом, желают счастья и благополучия в наступившем году: парням – жениться, девушкам – выйти замуж и зажить дружной и богатой жизнью. В опустошённый ковш они опускают монетки, которые потом отдают хозяину дома за аренду помещения.</w:t>
      </w:r>
      <w:r w:rsidR="00994808" w:rsidRPr="00772FC6">
        <w:rPr>
          <w:rFonts w:ascii="Times New Roman" w:hAnsi="Times New Roman" w:cs="Times New Roman"/>
          <w:sz w:val="28"/>
          <w:szCs w:val="28"/>
        </w:rPr>
        <w:t xml:space="preserve"> Вскоре взрослые уходят, и веселье возобновляется с новой силой. Во</w:t>
      </w:r>
      <w:r w:rsidR="00A55280"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="00994808" w:rsidRPr="00772FC6">
        <w:rPr>
          <w:rFonts w:ascii="Times New Roman" w:hAnsi="Times New Roman" w:cs="Times New Roman"/>
          <w:sz w:val="28"/>
          <w:szCs w:val="28"/>
        </w:rPr>
        <w:t xml:space="preserve">время </w:t>
      </w:r>
      <w:proofErr w:type="spellStart"/>
      <w:r w:rsidR="00994808" w:rsidRPr="00772FC6">
        <w:rPr>
          <w:rFonts w:ascii="Times New Roman" w:hAnsi="Times New Roman" w:cs="Times New Roman"/>
          <w:sz w:val="28"/>
          <w:szCs w:val="28"/>
        </w:rPr>
        <w:t>сурхури</w:t>
      </w:r>
      <w:proofErr w:type="spellEnd"/>
      <w:r w:rsidR="00994808" w:rsidRPr="00772FC6">
        <w:rPr>
          <w:rFonts w:ascii="Times New Roman" w:hAnsi="Times New Roman" w:cs="Times New Roman"/>
          <w:sz w:val="28"/>
          <w:szCs w:val="28"/>
        </w:rPr>
        <w:t xml:space="preserve"> от рождества до крещения по вечерам ходят ряженые (</w:t>
      </w:r>
      <w:proofErr w:type="spellStart"/>
      <w:r w:rsidR="00994808" w:rsidRPr="00772FC6">
        <w:rPr>
          <w:rFonts w:ascii="Times New Roman" w:hAnsi="Times New Roman" w:cs="Times New Roman"/>
          <w:sz w:val="28"/>
          <w:szCs w:val="28"/>
        </w:rPr>
        <w:t>çветке</w:t>
      </w:r>
      <w:proofErr w:type="spellEnd"/>
      <w:r w:rsidR="00994808" w:rsidRPr="00772FC6">
        <w:rPr>
          <w:rFonts w:ascii="Times New Roman" w:hAnsi="Times New Roman" w:cs="Times New Roman"/>
          <w:sz w:val="28"/>
          <w:szCs w:val="28"/>
        </w:rPr>
        <w:t>), которые непременно появляются и на девичьем пиру. Ряженые разыгрывают всевозможные юмористические сценки.</w:t>
      </w:r>
    </w:p>
    <w:p w14:paraId="4C59F148" w14:textId="33C26766" w:rsidR="00994808" w:rsidRPr="00772FC6" w:rsidRDefault="00A55280" w:rsidP="000B1F51">
      <w:pPr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6C517" wp14:editId="106CFC59">
            <wp:extent cx="2481064" cy="1686329"/>
            <wp:effectExtent l="0" t="0" r="0" b="9525"/>
            <wp:docPr id="22" name="Рисунок 22" descr="сер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е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79" cy="17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57877" wp14:editId="479E05F7">
            <wp:extent cx="3026658" cy="169920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0" cy="177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5F38" w14:textId="1920B951" w:rsidR="00982754" w:rsidRPr="00772FC6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Ближе к полуночи начинаются гадания. Молодые люди стремятся предугадать своё будущее, узнать, какие изменения ожидают их в новом году. Все </w:t>
      </w:r>
      <w:r w:rsidR="00772FC6" w:rsidRPr="00772FC6">
        <w:rPr>
          <w:rFonts w:ascii="Times New Roman" w:hAnsi="Times New Roman" w:cs="Times New Roman"/>
          <w:sz w:val="28"/>
          <w:szCs w:val="28"/>
        </w:rPr>
        <w:t xml:space="preserve">участники </w:t>
      </w:r>
      <w:proofErr w:type="spellStart"/>
      <w:r w:rsidR="00772FC6" w:rsidRPr="00772FC6">
        <w:rPr>
          <w:rFonts w:ascii="Times New Roman" w:hAnsi="Times New Roman" w:cs="Times New Roman"/>
          <w:sz w:val="28"/>
          <w:szCs w:val="28"/>
        </w:rPr>
        <w:t>х</w:t>
      </w:r>
      <w:r w:rsidRPr="00772FC6">
        <w:rPr>
          <w:rFonts w:ascii="Times New Roman" w:hAnsi="Times New Roman" w:cs="Times New Roman"/>
          <w:sz w:val="28"/>
          <w:szCs w:val="28"/>
        </w:rPr>
        <w:t>ěр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сăри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в полночь идут в овчарню и в темноте хватают овец за задние ноги, чтобы по их цвету и возрасту узнать признаки будущего супруга или супруги. От такого обряда происходит и само название праздника: в прямом переводе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сурăх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ури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означает «овечья нога». Если парню попадается овечка, то это якобы сулит ему женитьбу в этом году. Точно так же попавшийся девушке барашек предсказывает скорое замужество. Животное белой масти предвещает блондина или блондинку, чёрной масти – брюнета (брюнетку). Молодая овца сулит молодую жену, а старая – девушку в годах. Иногда для смеха в овчарню запирают козла или собаку, которые должны предсказывать скверный характер супруга. Также ловят с насеста кур и петухов. Петуха обычно берут с собой в дом. Там на полу рассыпают зерна, деньги, уголь, воду и пускают петуха. Считается, что если петух вначале подойдёт к зерну, суженный будет работящим и зажиточным, если к деньгам – из богатой семьи, к воде – суженый будет пьяницей.</w:t>
      </w:r>
    </w:p>
    <w:p w14:paraId="627A2BCC" w14:textId="00CB5613" w:rsidR="00982754" w:rsidRPr="00772FC6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72FC6">
        <w:rPr>
          <w:rFonts w:ascii="Times New Roman" w:hAnsi="Times New Roman" w:cs="Times New Roman"/>
          <w:sz w:val="28"/>
          <w:szCs w:val="28"/>
        </w:rPr>
        <w:t>Чтобы узнать личность будущего мужа, девушки ровно в полночь отправляются в баню, ставят перед собой зеркальце, зажигают свечку, укрываются покрывалом и вглядываются в зеркало. При этом считается, что ровно в полночь в зеркале появится личность жениха.</w:t>
      </w:r>
    </w:p>
    <w:p w14:paraId="367CA30B" w14:textId="25AFC08A" w:rsidR="00254A55" w:rsidRPr="00772FC6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72FC6">
        <w:rPr>
          <w:rFonts w:ascii="Times New Roman" w:hAnsi="Times New Roman" w:cs="Times New Roman"/>
          <w:sz w:val="28"/>
          <w:szCs w:val="28"/>
        </w:rPr>
        <w:lastRenderedPageBreak/>
        <w:t xml:space="preserve">Способов гадания великое множество. Молодёжь обычно загадывает о суженом. </w:t>
      </w:r>
    </w:p>
    <w:p w14:paraId="7C3C66EA" w14:textId="6C43BF6A" w:rsidR="00254A55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В новогоднюю ночь спать не полагается. Поэтому молодёжь веселится до утра.  А утром кто – то выводит из ворот пару коней, запряжённых в сани, и начинаются новогодние катания - обязательная часть праздника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сурхури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.</w:t>
      </w:r>
    </w:p>
    <w:p w14:paraId="7E132ACF" w14:textId="77777777" w:rsidR="00B065B6" w:rsidRPr="00772FC6" w:rsidRDefault="00B065B6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3F9445" w14:textId="6489C289" w:rsidR="00254A55" w:rsidRPr="00772FC6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772FC6">
        <w:rPr>
          <w:rFonts w:ascii="Times New Roman" w:hAnsi="Times New Roman" w:cs="Times New Roman"/>
          <w:b/>
          <w:sz w:val="28"/>
          <w:szCs w:val="28"/>
        </w:rPr>
        <w:t>Çăварни</w:t>
      </w:r>
      <w:proofErr w:type="spellEnd"/>
      <w:r w:rsidRPr="00772FC6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065B6">
        <w:rPr>
          <w:rFonts w:ascii="Times New Roman" w:hAnsi="Times New Roman" w:cs="Times New Roman"/>
          <w:b/>
          <w:sz w:val="28"/>
          <w:szCs w:val="28"/>
        </w:rPr>
        <w:t>М</w:t>
      </w:r>
      <w:r w:rsidRPr="00772FC6">
        <w:rPr>
          <w:rFonts w:ascii="Times New Roman" w:hAnsi="Times New Roman" w:cs="Times New Roman"/>
          <w:b/>
          <w:sz w:val="28"/>
          <w:szCs w:val="28"/>
        </w:rPr>
        <w:t>асленица)</w:t>
      </w:r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="000B1F51" w:rsidRPr="00772FC6">
        <w:rPr>
          <w:rFonts w:ascii="Times New Roman" w:hAnsi="Times New Roman" w:cs="Times New Roman"/>
          <w:sz w:val="28"/>
          <w:szCs w:val="28"/>
        </w:rPr>
        <w:t>– весёлый</w:t>
      </w:r>
      <w:r w:rsidRPr="00772FC6">
        <w:rPr>
          <w:rFonts w:ascii="Times New Roman" w:hAnsi="Times New Roman" w:cs="Times New Roman"/>
          <w:sz w:val="28"/>
          <w:szCs w:val="28"/>
        </w:rPr>
        <w:t xml:space="preserve"> праздник проводов зимы и встреча весны, соответствует русской масленице. Само слово «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çăварни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» является переводом (калькой) рус. масляная неделя (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çу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эрни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). Празднование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çăварни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приурочивалось к периоду весеннего равноденствия и начиналось в четверг. У большинства чувашей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çăварни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="00772FC6" w:rsidRPr="00772FC6">
        <w:rPr>
          <w:rFonts w:ascii="Times New Roman" w:hAnsi="Times New Roman" w:cs="Times New Roman"/>
          <w:sz w:val="28"/>
          <w:szCs w:val="28"/>
        </w:rPr>
        <w:t>продолжалось две</w:t>
      </w:r>
      <w:r w:rsidRPr="00772FC6">
        <w:rPr>
          <w:rFonts w:ascii="Times New Roman" w:hAnsi="Times New Roman" w:cs="Times New Roman"/>
          <w:sz w:val="28"/>
          <w:szCs w:val="28"/>
        </w:rPr>
        <w:t xml:space="preserve"> недели. Первая неделя называлась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аслă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çăварни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– «большая масленица», а вторая –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кěçěн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çă</w:t>
      </w:r>
      <w:proofErr w:type="gramStart"/>
      <w:r w:rsidRPr="00772FC6">
        <w:rPr>
          <w:rFonts w:ascii="Times New Roman" w:hAnsi="Times New Roman" w:cs="Times New Roman"/>
          <w:sz w:val="28"/>
          <w:szCs w:val="28"/>
        </w:rPr>
        <w:t>варни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772FC6">
        <w:rPr>
          <w:rFonts w:ascii="Times New Roman" w:hAnsi="Times New Roman" w:cs="Times New Roman"/>
          <w:sz w:val="28"/>
          <w:szCs w:val="28"/>
        </w:rPr>
        <w:t xml:space="preserve">малая масленица». Позднее, в связи с распространением христианства, чувашский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çăварни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совпал с русской масленицей, и его начали отмечать в течение одной недели от воскресенья до воскресенья.</w:t>
      </w:r>
      <w:r w:rsidR="009A6B5B"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Pr="00772FC6">
        <w:rPr>
          <w:rFonts w:ascii="Times New Roman" w:hAnsi="Times New Roman" w:cs="Times New Roman"/>
          <w:sz w:val="28"/>
          <w:szCs w:val="28"/>
        </w:rPr>
        <w:t xml:space="preserve">В отличие от других праздников, этот праздник в нашей деревне проводится каждый год. Во время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çăварни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молодёжь устраивает катания на лошадях, обвешенных колокольчиками и бубенчиками, украшенных платками и полотенцами. Детвора катается с гор на салазках.  Праздник открывают дети. Каждый стремится как можно раньше выйти на горку, где традиционно проводятся масленичные торжества. Катание с гор носит иносказательное название «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çерçи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ури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хуçни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» (буквально «ломание воробьиных ног»). В старину каждый из ребят при первом спуске с горы сыпал конопляные семена и приговаривал: «Пусть в этом году лён и конопля будут долгими!» Бытовали также и ритуальные приговорки. Пока салазки скатывались с горы, ребята громко скандировали:</w:t>
      </w:r>
    </w:p>
    <w:p w14:paraId="59E63001" w14:textId="6DBAB726" w:rsidR="00254A55" w:rsidRPr="00772FC6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Пусть салазки наши прокатятся </w:t>
      </w:r>
      <w:r w:rsidR="009A6B5B" w:rsidRPr="00772FC6">
        <w:rPr>
          <w:rFonts w:ascii="Times New Roman" w:hAnsi="Times New Roman" w:cs="Times New Roman"/>
          <w:sz w:val="28"/>
          <w:szCs w:val="28"/>
        </w:rPr>
        <w:t>а</w:t>
      </w:r>
      <w:r w:rsidRPr="00772FC6">
        <w:rPr>
          <w:rFonts w:ascii="Times New Roman" w:hAnsi="Times New Roman" w:cs="Times New Roman"/>
          <w:sz w:val="28"/>
          <w:szCs w:val="28"/>
        </w:rPr>
        <w:t xml:space="preserve">ж до того берега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овражечка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!</w:t>
      </w:r>
    </w:p>
    <w:p w14:paraId="35551CEA" w14:textId="1040A12F" w:rsidR="00254A55" w:rsidRPr="00772FC6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Лён и конопля да вырастут долгими!</w:t>
      </w:r>
      <w:r w:rsidR="009A6B5B"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Pr="00772FC6">
        <w:rPr>
          <w:rFonts w:ascii="Times New Roman" w:hAnsi="Times New Roman" w:cs="Times New Roman"/>
          <w:sz w:val="28"/>
          <w:szCs w:val="28"/>
        </w:rPr>
        <w:t>Семена пусть будут ядрёными!</w:t>
      </w:r>
    </w:p>
    <w:p w14:paraId="31C4D506" w14:textId="5977701B" w:rsidR="00254A55" w:rsidRPr="00772FC6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У воробушков ноженьки да сломаются</w:t>
      </w:r>
      <w:r w:rsidR="009A6B5B" w:rsidRPr="00772FC6">
        <w:rPr>
          <w:rFonts w:ascii="Times New Roman" w:hAnsi="Times New Roman" w:cs="Times New Roman"/>
          <w:sz w:val="28"/>
          <w:szCs w:val="28"/>
        </w:rPr>
        <w:t xml:space="preserve">! </w:t>
      </w:r>
      <w:r w:rsidRPr="00772FC6">
        <w:rPr>
          <w:rFonts w:ascii="Times New Roman" w:hAnsi="Times New Roman" w:cs="Times New Roman"/>
          <w:sz w:val="28"/>
          <w:szCs w:val="28"/>
        </w:rPr>
        <w:t>Нам на тело да будет обнова!</w:t>
      </w:r>
    </w:p>
    <w:p w14:paraId="4DF0D720" w14:textId="77777777" w:rsidR="000B1F51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   Одежонка пусть износится, </w:t>
      </w:r>
    </w:p>
    <w:p w14:paraId="45FFF507" w14:textId="2D9E75DC" w:rsidR="00254A55" w:rsidRPr="00772FC6" w:rsidRDefault="000B1F51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54A55" w:rsidRPr="00772FC6">
        <w:rPr>
          <w:rFonts w:ascii="Times New Roman" w:hAnsi="Times New Roman" w:cs="Times New Roman"/>
          <w:sz w:val="28"/>
          <w:szCs w:val="28"/>
        </w:rPr>
        <w:t>Да головушка живою останется!</w:t>
      </w:r>
    </w:p>
    <w:p w14:paraId="7D840675" w14:textId="77777777" w:rsidR="000B1F51" w:rsidRDefault="00254A55" w:rsidP="000B1F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DD6B1" wp14:editId="41E4CA9A">
            <wp:extent cx="2780126" cy="1720800"/>
            <wp:effectExtent l="0" t="0" r="1270" b="0"/>
            <wp:docPr id="21" name="Рисунок 21" descr="IMG_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77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68" cy="17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DEF"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="00ED1DEF"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C6C22" wp14:editId="6697F07F">
            <wp:extent cx="3045600" cy="1701694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89" cy="170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754" w:rsidRPr="00772FC6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76EEEFD5" w14:textId="2B73334E" w:rsidR="00982754" w:rsidRPr="00772FC6" w:rsidRDefault="00982754" w:rsidP="000B1F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Приговаривали до тех пор, пока салазки не остановятся. Бытовало такое верование: кто сколько успеет высказать просьб, то и сбудется. Сегодня </w:t>
      </w:r>
      <w:r w:rsidRPr="00772FC6">
        <w:rPr>
          <w:rFonts w:ascii="Times New Roman" w:hAnsi="Times New Roman" w:cs="Times New Roman"/>
          <w:sz w:val="28"/>
          <w:szCs w:val="28"/>
        </w:rPr>
        <w:lastRenderedPageBreak/>
        <w:t>праздник проводим по сценарию и стараемся эти стишки разучивать с детьми наизусть. В центре села устраиваем чучело. День проводов масленицы отмечаем особенно торжественно и весело. По деревне с пением и музыкой разъезжаем на лошадях. Объезжаем всю округу, приглашая всех односельчан на место проведения праздника.</w:t>
      </w:r>
    </w:p>
    <w:p w14:paraId="38246C46" w14:textId="38042F3C" w:rsidR="00254A55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Проводим игры и состязания. На улице устраиваем чаепитие с блинами.  Ровно в полночь торжественно, с песнями и плясками зажигаем красовавшееся целую неделю чучело «масленичной бабы». </w:t>
      </w:r>
    </w:p>
    <w:p w14:paraId="1394D6DC" w14:textId="77777777" w:rsidR="00B065B6" w:rsidRPr="00772FC6" w:rsidRDefault="00B065B6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5A92D1" w14:textId="582EA03E" w:rsidR="00254A55" w:rsidRPr="00772FC6" w:rsidRDefault="00254A55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b/>
          <w:sz w:val="28"/>
          <w:szCs w:val="28"/>
        </w:rPr>
        <w:t xml:space="preserve">3.  </w:t>
      </w:r>
      <w:proofErr w:type="spellStart"/>
      <w:r w:rsidRPr="00772FC6">
        <w:rPr>
          <w:rFonts w:ascii="Times New Roman" w:hAnsi="Times New Roman" w:cs="Times New Roman"/>
          <w:b/>
          <w:sz w:val="28"/>
          <w:szCs w:val="28"/>
        </w:rPr>
        <w:t>Сĕрен</w:t>
      </w:r>
      <w:proofErr w:type="spellEnd"/>
      <w:r w:rsidRPr="00772FC6">
        <w:rPr>
          <w:rFonts w:ascii="Times New Roman" w:hAnsi="Times New Roman" w:cs="Times New Roman"/>
          <w:b/>
          <w:sz w:val="28"/>
          <w:szCs w:val="28"/>
        </w:rPr>
        <w:t xml:space="preserve"> (изгнание злых духов)</w:t>
      </w:r>
      <w:r w:rsidRPr="00772FC6">
        <w:rPr>
          <w:rFonts w:ascii="Times New Roman" w:hAnsi="Times New Roman" w:cs="Times New Roman"/>
          <w:sz w:val="28"/>
          <w:szCs w:val="28"/>
        </w:rPr>
        <w:t xml:space="preserve"> – весенний праздник низовых чувашей, </w:t>
      </w:r>
      <w:r w:rsidR="00772FC6" w:rsidRPr="00772FC6">
        <w:rPr>
          <w:rFonts w:ascii="Times New Roman" w:hAnsi="Times New Roman" w:cs="Times New Roman"/>
          <w:sz w:val="28"/>
          <w:szCs w:val="28"/>
        </w:rPr>
        <w:t>посвящённый изгнанию</w:t>
      </w:r>
      <w:r w:rsidRPr="00772FC6">
        <w:rPr>
          <w:rFonts w:ascii="Times New Roman" w:hAnsi="Times New Roman" w:cs="Times New Roman"/>
          <w:sz w:val="28"/>
          <w:szCs w:val="28"/>
        </w:rPr>
        <w:t xml:space="preserve"> из </w:t>
      </w:r>
      <w:r w:rsidR="00772FC6" w:rsidRPr="00772FC6">
        <w:rPr>
          <w:rFonts w:ascii="Times New Roman" w:hAnsi="Times New Roman" w:cs="Times New Roman"/>
          <w:sz w:val="28"/>
          <w:szCs w:val="28"/>
        </w:rPr>
        <w:t>селения злых</w:t>
      </w:r>
      <w:r w:rsidRPr="00772FC6">
        <w:rPr>
          <w:rFonts w:ascii="Times New Roman" w:hAnsi="Times New Roman" w:cs="Times New Roman"/>
          <w:sz w:val="28"/>
          <w:szCs w:val="28"/>
        </w:rPr>
        <w:t xml:space="preserve"> духов</w:t>
      </w:r>
    </w:p>
    <w:p w14:paraId="75BF5083" w14:textId="6634E545" w:rsidR="00254A55" w:rsidRPr="00772FC6" w:rsidRDefault="00254A55" w:rsidP="000B1F51">
      <w:pPr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232D2" wp14:editId="01DF8A2E">
            <wp:extent cx="2944935" cy="2053112"/>
            <wp:effectExtent l="0" t="0" r="8255" b="4445"/>
            <wp:docPr id="20" name="Рисунок 20" descr="vlcsnap-2013-05-28-22h55m30s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lcsnap-2013-05-28-22h55m30s2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73" cy="22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DEF" w:rsidRPr="00772FC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D1DEF"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E14EE" wp14:editId="3DBE9E60">
            <wp:extent cx="2773827" cy="2080295"/>
            <wp:effectExtent l="0" t="0" r="7620" b="0"/>
            <wp:docPr id="29" name="Рисунок 29" descr="I:\Profiles\Из битого диска\Старое\фото\Все\моление о дожде\vlcsnap-2013-05-28-22h56m07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Profiles\Из битого диска\Старое\фото\Все\моление о дожде\vlcsnap-2013-05-28-22h56m07s12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87" cy="21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4943" w14:textId="43A6DC0D" w:rsidR="00254A55" w:rsidRPr="00772FC6" w:rsidRDefault="00254A55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Он представляет собой </w:t>
      </w:r>
      <w:r w:rsidR="00772FC6" w:rsidRPr="00772FC6">
        <w:rPr>
          <w:rFonts w:ascii="Times New Roman" w:hAnsi="Times New Roman" w:cs="Times New Roman"/>
          <w:sz w:val="28"/>
          <w:szCs w:val="28"/>
        </w:rPr>
        <w:t>обход деревни</w:t>
      </w:r>
      <w:r w:rsidRPr="00772FC6">
        <w:rPr>
          <w:rFonts w:ascii="Times New Roman" w:hAnsi="Times New Roman" w:cs="Times New Roman"/>
          <w:sz w:val="28"/>
          <w:szCs w:val="28"/>
        </w:rPr>
        <w:t xml:space="preserve"> группой подростков и детей, руководимых взрослыми, а во многих случаях и с участием взрослых.  Само название праздника означает «изгнание». Задача группы – изгнание невидимо присутствующих среди людей злых духов посредством хлестанья по стенам, заборам и разным предметам рябиновыми прутьями или нагайками. Для громких звуков используют различные предметы как трещотки, листы железа, колотушки и т.д.</w:t>
      </w:r>
      <w:r w:rsidR="00A55280"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Pr="00772FC6">
        <w:rPr>
          <w:rFonts w:ascii="Times New Roman" w:hAnsi="Times New Roman" w:cs="Times New Roman"/>
          <w:sz w:val="28"/>
          <w:szCs w:val="28"/>
        </w:rPr>
        <w:t>Громкий зов и крики во время обхода дворов состоят из речитативного обращения или пением к хозяевам и возгласов. Подростки в это время стучатся в ворота, трещат трещотками, кричат магическое слово: «</w:t>
      </w:r>
      <w:r w:rsidRPr="00772FC6">
        <w:rPr>
          <w:rFonts w:ascii="Times New Roman" w:hAnsi="Times New Roman" w:cs="Times New Roman"/>
          <w:b/>
          <w:sz w:val="28"/>
          <w:szCs w:val="28"/>
        </w:rPr>
        <w:t>-</w:t>
      </w:r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Сĕрен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Сĕрен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Сĕрен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!» Хозяева, как правило, не отказывают пришедшим в дом гостям. Наоборот, хлебосольно принимают их и выносят различные виды угощения: пиво, творожные пироги, мясо, яйца, масло, блины. Проводится обряд накануне великого дня (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мăнкун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), а местами также перед летними поминками усопших предков – накануне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çимĕк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.</w:t>
      </w:r>
    </w:p>
    <w:p w14:paraId="509356E5" w14:textId="77777777" w:rsidR="00254A55" w:rsidRPr="00772FC6" w:rsidRDefault="00254A55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В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Суук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-Чишмах раньше проводили этот обряд, но в советские времена запретили. В последние годы опять возобновили. Накануне праздника вся сельская молодёжь, приготовив трещотки и рябиновые прутья, собирается у почтенного старца Макарова Алексея Даниловича и просит у него благословения на доброе дело. Затем старец даёт благословение, выносит пиво и угощает весь собравшийся народ. После этого все выходят на выгон за </w:t>
      </w:r>
      <w:r w:rsidRPr="00772FC6">
        <w:rPr>
          <w:rFonts w:ascii="Times New Roman" w:hAnsi="Times New Roman" w:cs="Times New Roman"/>
          <w:sz w:val="28"/>
          <w:szCs w:val="28"/>
        </w:rPr>
        <w:lastRenderedPageBreak/>
        <w:t xml:space="preserve">околицу. Тут собирается вся деревня. Почётные старцы берут отчёт. Те выкладывают всё, что удалось собрать: яйца, калачи, пироги,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сурбаны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, полотенца и прочее. Тут начинаются соревнования по бегу, борьбе. </w:t>
      </w:r>
    </w:p>
    <w:p w14:paraId="326E2AAC" w14:textId="53DF340A" w:rsidR="00254A55" w:rsidRDefault="00254A55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>После соревнований зрители расходятся по домам, участники же обряда уходят в сторону кладбища к западу от деревни. Там в овраге собирают хворост, солому и зажигают костёр. Вокруг костра втыкают все рябиновые прутья, которыми изгоняли злых духов. Все трижды перепрыгивают через костёр. В стороне от костра раскладывают белый войлок. Выборные раздают яйца и другие гостинцы детям, и все угощаются. После трапезы все снимают верхнюю одежду, трижды подбрасывают вверх верхнюю одежду и шапки. Делается это для того, чтобы изгнать спрятавшихся там злых духов. Старики</w:t>
      </w:r>
      <w:r w:rsidR="000B1F51">
        <w:rPr>
          <w:rFonts w:ascii="Times New Roman" w:hAnsi="Times New Roman" w:cs="Times New Roman"/>
          <w:sz w:val="28"/>
          <w:szCs w:val="28"/>
        </w:rPr>
        <w:t xml:space="preserve"> </w:t>
      </w:r>
      <w:r w:rsidRPr="00772FC6">
        <w:rPr>
          <w:rFonts w:ascii="Times New Roman" w:hAnsi="Times New Roman" w:cs="Times New Roman"/>
          <w:sz w:val="28"/>
          <w:szCs w:val="28"/>
        </w:rPr>
        <w:t>приносят в жертву умершим сородичам остатки съестного и молятся. А молодёжь, трижды перепрыгнув через огонь, вперегонки возвращается в деревню.</w:t>
      </w:r>
    </w:p>
    <w:p w14:paraId="34DC5154" w14:textId="77777777" w:rsidR="000B1F51" w:rsidRPr="00772FC6" w:rsidRDefault="000B1F51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A51532" w14:textId="2F3AFCB3" w:rsidR="00A55280" w:rsidRPr="00772FC6" w:rsidRDefault="00254A55" w:rsidP="000B1F51">
      <w:pPr>
        <w:spacing w:after="0"/>
        <w:ind w:right="256"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72FC6">
        <w:rPr>
          <w:rFonts w:ascii="Times New Roman" w:hAnsi="Times New Roman" w:cs="Times New Roman"/>
          <w:b/>
          <w:sz w:val="28"/>
          <w:szCs w:val="28"/>
        </w:rPr>
        <w:t xml:space="preserve">4.  </w:t>
      </w:r>
      <w:proofErr w:type="spellStart"/>
      <w:r w:rsidRPr="00772FC6">
        <w:rPr>
          <w:rFonts w:ascii="Times New Roman" w:hAnsi="Times New Roman" w:cs="Times New Roman"/>
          <w:b/>
          <w:sz w:val="28"/>
          <w:szCs w:val="28"/>
        </w:rPr>
        <w:t>Мăнкун</w:t>
      </w:r>
      <w:proofErr w:type="spellEnd"/>
      <w:r w:rsidRPr="00772FC6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0B1F51">
        <w:rPr>
          <w:rFonts w:ascii="Times New Roman" w:hAnsi="Times New Roman" w:cs="Times New Roman"/>
          <w:b/>
          <w:sz w:val="28"/>
          <w:szCs w:val="28"/>
        </w:rPr>
        <w:t>П</w:t>
      </w:r>
      <w:r w:rsidRPr="00772FC6">
        <w:rPr>
          <w:rFonts w:ascii="Times New Roman" w:hAnsi="Times New Roman" w:cs="Times New Roman"/>
          <w:b/>
          <w:sz w:val="28"/>
          <w:szCs w:val="28"/>
        </w:rPr>
        <w:t>асха)</w:t>
      </w:r>
      <w:r w:rsidRPr="00772FC6">
        <w:rPr>
          <w:rFonts w:ascii="Times New Roman" w:hAnsi="Times New Roman" w:cs="Times New Roman"/>
          <w:sz w:val="28"/>
          <w:szCs w:val="28"/>
        </w:rPr>
        <w:t xml:space="preserve"> – праздник встречи весеннего нового года по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древнечувашскому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календарю. Название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мăнкун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переводится как «великий день». Примечательно, что первый день весеннего нового года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язычествующие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восточнославянские племена также называли Велик День. После распространения христианства чувашский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мăнкун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совпал с христианской пасхой.</w:t>
      </w:r>
      <w:r w:rsidR="00A55280"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Pr="00772FC6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древнечувашскому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календарю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мăнкун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отмечается в дни весеннего солнцеворота. Чуваши-язычники начинают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мăнкун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в среду и празднуют целую неделю. В день наступления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мăнкун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рано утром детвора выбегает встречать восход солнца на лужайку в восточной стороне от деревни.</w:t>
      </w:r>
    </w:p>
    <w:p w14:paraId="71107F3A" w14:textId="77777777" w:rsidR="000B1F51" w:rsidRDefault="00254A55" w:rsidP="000B1F51">
      <w:pPr>
        <w:spacing w:after="0"/>
        <w:ind w:right="256"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По представлениям чувашей, в этот день солнце восходит пританцовывая, т.е. особенно торжественно и радостно. Вместе с детьми на встречу нового, молодого солнца выходят и старики. Они рассказывают ребятам древние сказки и легенды о борьбе солнца со злой колдуньей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Вупăр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. В одной из этих легенд повествуется, что за долгую зиму на солнце постоянно нападали злые духи, посланные старухой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Вупăр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, и хотели его стащить с неба в преисподнюю. Солнце всё меньше и меньше появлялось на небе. Тогда чувашские батыры решили освободить солнце из плена. Собралась дружина добрых молодцев и, получив благословение старцев, направлялась на восток, чтобы вызволить солнце. Семь дней и семь ночей сражались батыры со слугами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Вупăр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и наконец одолели их. Злая старуха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Вупăр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со сворой своих помощников убежала в подземелье, спряталась во владениях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Шуйттана.</w:t>
      </w:r>
      <w:proofErr w:type="spellEnd"/>
    </w:p>
    <w:p w14:paraId="4FC13B0C" w14:textId="77777777" w:rsidR="000B1F51" w:rsidRDefault="00254A55" w:rsidP="000B1F51">
      <w:pPr>
        <w:spacing w:after="0"/>
        <w:ind w:right="256"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Подняли батыры ослабевшее солнце, осторожно положили на вышитый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сурбан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. Поднялись на гору, высящуюся на самом восточном углу </w:t>
      </w:r>
      <w:r w:rsidRPr="00772FC6">
        <w:rPr>
          <w:rFonts w:ascii="Times New Roman" w:hAnsi="Times New Roman" w:cs="Times New Roman"/>
          <w:sz w:val="28"/>
          <w:szCs w:val="28"/>
        </w:rPr>
        <w:lastRenderedPageBreak/>
        <w:t>Вселенной, поднялись на высокое дерево на вершине этой горы. Бережно установили ещё слабое солнце на небесную твердь. Подбежала тут мать солнца, подняла сына на руки, приложила к белым грудям, накормила молоком. Воспрянуло светлое солнышко, воссияло, вернулись к нему с материнским молоком прежние силы и здоровье. И покатилось солнышко по хрустальному небесному своду, пританцовывая от радости.</w:t>
      </w:r>
    </w:p>
    <w:p w14:paraId="64380296" w14:textId="77777777" w:rsidR="000B1F51" w:rsidRDefault="00254A55" w:rsidP="000B1F51">
      <w:pPr>
        <w:spacing w:after="0"/>
        <w:ind w:right="256"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Старики сказывают, что каждый год перед пасхой чувашские батыры ходят дружиной на восток, чтобы вызволить солнце из рук злой колдуньи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Вупăр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. И все чуваши празднуют в честь освобождения солнца светлый праздник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мăнкун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… Такова прекрасная легенда, придающая столько поэзии и глубокой эмоциональности одному из главных народных праздников.</w:t>
      </w:r>
    </w:p>
    <w:p w14:paraId="0B1FBC8C" w14:textId="7C9466C8" w:rsidR="00254A55" w:rsidRPr="000B1F51" w:rsidRDefault="00254A55" w:rsidP="000B1F51">
      <w:pPr>
        <w:spacing w:after="0"/>
        <w:ind w:right="256"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72FC6">
        <w:rPr>
          <w:rFonts w:ascii="Times New Roman" w:hAnsi="Times New Roman" w:cs="Times New Roman"/>
          <w:sz w:val="28"/>
          <w:szCs w:val="28"/>
        </w:rPr>
        <w:t>В момент восхода солнца старики осыпают детей зерном, хмелем. Дети, борясь друг с другом, валяются по земле, чтобы весь год быть здоровыми.</w:t>
      </w:r>
    </w:p>
    <w:p w14:paraId="7E12DD70" w14:textId="77777777" w:rsidR="000B1F51" w:rsidRDefault="00581B41" w:rsidP="000B1F51">
      <w:pPr>
        <w:spacing w:after="0"/>
        <w:ind w:right="256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8AAD3" wp14:editId="6B44244F">
            <wp:extent cx="2219325" cy="1812146"/>
            <wp:effectExtent l="0" t="0" r="0" b="0"/>
            <wp:docPr id="19" name="Рисунок 19" descr="DSC0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5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76" cy="19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A55" w:rsidRPr="00772FC6">
        <w:rPr>
          <w:rFonts w:ascii="Times New Roman" w:hAnsi="Times New Roman" w:cs="Times New Roman"/>
          <w:sz w:val="28"/>
          <w:szCs w:val="28"/>
        </w:rPr>
        <w:t xml:space="preserve">. </w:t>
      </w: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9BEAB" wp14:editId="6894B7AD">
            <wp:extent cx="2874401" cy="1819275"/>
            <wp:effectExtent l="0" t="0" r="2540" b="0"/>
            <wp:docPr id="17" name="Рисунок 17" descr="IMG_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4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82" cy="186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754" w:rsidRPr="00772FC6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CAF1F1C" w14:textId="3C96BE64" w:rsidR="00982754" w:rsidRPr="00772FC6" w:rsidRDefault="00982754" w:rsidP="000B1F51">
      <w:pPr>
        <w:spacing w:after="0"/>
        <w:ind w:right="25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>После восхода солнца дети возвращаются в деревню. У ворот их встречают взрослые с гостинцами, зазывают в дома, угощают сладостями, орехами, колобками непременно-крашеными яйцами. Считается, что дети, первыми встретившие солнце, приносят в дом счастье, здоровье и благополучие. По первым гостям судят о будущем приплоде скота.</w:t>
      </w:r>
    </w:p>
    <w:p w14:paraId="629E9566" w14:textId="4F50EC48" w:rsidR="00254A55" w:rsidRPr="00772FC6" w:rsidRDefault="00254A55" w:rsidP="000B1F51">
      <w:pPr>
        <w:spacing w:after="0"/>
        <w:ind w:right="25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Если приходит мальчик, считается, что коровы принесут бычков, овцы - баранов. Телки и ярочки всегда желаннее. Поэтому мальчики стараются пропустить вперёд себя девочек. Зашедшего первым, на руках переносят в передний угол и сажают, подложив подушку, на стул перед столом, угощают как можно лучше. Дети при этом должны сидеть смирно, иначе якобы птицы не будут высиживать птенцов. К великому дню на центральной площади или на солнечном пригорке взрослые устраивают для детей качели. </w:t>
      </w: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4F4F6" wp14:editId="0F5D816B">
            <wp:extent cx="36195" cy="43180"/>
            <wp:effectExtent l="0" t="0" r="1905" b="0"/>
            <wp:docPr id="18" name="Рисунок 18" descr="IMG_4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57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" cy="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644A4" w14:textId="77777777" w:rsidR="00254A55" w:rsidRPr="00772FC6" w:rsidRDefault="00254A55" w:rsidP="000B1F51">
      <w:pPr>
        <w:spacing w:after="0"/>
        <w:ind w:right="25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>Весь день около них играет детвора. Играют в разные игры. Непременно играют в яйца. При этом верят, что кому сопутствует удача, того ожидает большой приплод скота и богатый урожай яровых хлебов. Одно из выигранных яиц хранят до весеннего сева и перед началом сева зарывают в борозду. Вечерами дети расходятся по домам, а у качелей веселятся молодые парни и девушки.</w:t>
      </w:r>
    </w:p>
    <w:p w14:paraId="55CB0F95" w14:textId="2884361F" w:rsidR="00254A55" w:rsidRPr="00772FC6" w:rsidRDefault="00254A55" w:rsidP="000B1F51">
      <w:pPr>
        <w:spacing w:after="0"/>
        <w:ind w:right="25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lastRenderedPageBreak/>
        <w:t>Взрослые в эту праздничную неделю ходят в гости к родственникам.             Непременно собираются у самого старшего в роду, приглашают в гости названных отцов и матерей новорожденных детей (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хăйматлăх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атте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хăйматлăх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анне или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аталăх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), новых зятьев и сватов, а также других родственников.</w:t>
      </w:r>
      <w:r w:rsidRPr="00772FC6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A219919" w14:textId="52EB912B" w:rsidR="00254A55" w:rsidRPr="00772FC6" w:rsidRDefault="00254A55" w:rsidP="000B1F51">
      <w:pPr>
        <w:spacing w:after="0"/>
        <w:ind w:right="25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В гости ходят с большим количеством гостинцев, обычно приносят семь или девять видов съестных припасов, а также каждый – своё пиво. Большое количество гостинцев должно способствовать богатству благополучию хозяев. В свою очередь хозяева также стараются богато одаривать гостей. </w:t>
      </w:r>
    </w:p>
    <w:p w14:paraId="25FB4959" w14:textId="77777777" w:rsidR="00254A55" w:rsidRPr="00772FC6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В советские времена отмечать этот праздник запрещали. И родителей, чьи дети ходили по дворам и собирали яйца, наказывали. Детей же выводили перед линейкой в школе и при всех стыдили. Так было и в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Суук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-Чишмах. Но с 90-х годов опять эти обрядовые праздники возобновились. Сегодня в чувашских деревнях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мăнкун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проводится по христианским обычаям. В этот день на столе обязательными блюдами являются блины, «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йăва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хуплу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», крашеные яйца. Ещё за три дня до праздника в каждом доме варят пиво «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сăра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». Это напиток из хмеля, который варится за три дня до праздника. С каждым годом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мăнкун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проводится с привлечением не только большинства детей, но и их родителей.</w:t>
      </w:r>
      <w:r w:rsidRPr="00772FC6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AF16988" w14:textId="3E48A7BF" w:rsidR="00254A55" w:rsidRPr="00772FC6" w:rsidRDefault="00254A55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Сегодня не только деревенские дети участвуют в этом весеннем празднике, но все внуки и внучки, которые уехали от бабушек и дедушек. Они обязательно приезжают в этот день в деревню к своим предкам и с удовольствием участвуют в этом удивительном мероприятии. Ходят по дворам, собирают яйца и сладости, наблюдают, как деревенские дети и их родители празднуют великий праздник «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Мункун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36D39256" w14:textId="77777777" w:rsidR="00A55280" w:rsidRPr="00772FC6" w:rsidRDefault="00A55280" w:rsidP="000B1F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6245DA" w14:textId="77777777" w:rsidR="000B1F51" w:rsidRDefault="00ED1DEF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b/>
          <w:sz w:val="28"/>
          <w:szCs w:val="28"/>
        </w:rPr>
        <w:t>5</w:t>
      </w:r>
      <w:r w:rsidR="00254A55" w:rsidRPr="00772FC6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340A09" w:rsidRPr="00772FC6">
        <w:rPr>
          <w:rFonts w:ascii="Times New Roman" w:hAnsi="Times New Roman" w:cs="Times New Roman"/>
          <w:b/>
          <w:sz w:val="28"/>
          <w:szCs w:val="28"/>
        </w:rPr>
        <w:t>Питравка</w:t>
      </w:r>
      <w:proofErr w:type="spellEnd"/>
      <w:r w:rsidR="00254A55" w:rsidRPr="00772FC6">
        <w:rPr>
          <w:rFonts w:ascii="Times New Roman" w:hAnsi="Times New Roman" w:cs="Times New Roman"/>
          <w:b/>
          <w:sz w:val="28"/>
          <w:szCs w:val="28"/>
        </w:rPr>
        <w:t xml:space="preserve"> (праздник хороводов) </w:t>
      </w:r>
      <w:r w:rsidR="00254A55" w:rsidRPr="00772FC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54A55" w:rsidRPr="00772FC6">
        <w:rPr>
          <w:rFonts w:ascii="Times New Roman" w:hAnsi="Times New Roman" w:cs="Times New Roman"/>
          <w:sz w:val="28"/>
          <w:szCs w:val="28"/>
        </w:rPr>
        <w:t>весенне</w:t>
      </w:r>
      <w:proofErr w:type="spellEnd"/>
      <w:r w:rsidR="00254A55" w:rsidRPr="00772FC6">
        <w:rPr>
          <w:rFonts w:ascii="Times New Roman" w:hAnsi="Times New Roman" w:cs="Times New Roman"/>
          <w:sz w:val="28"/>
          <w:szCs w:val="28"/>
        </w:rPr>
        <w:t xml:space="preserve"> - летний период молодёжных игрищ и хороводов. Низовые чуваши </w:t>
      </w:r>
      <w:proofErr w:type="spellStart"/>
      <w:r w:rsidR="00254A55" w:rsidRPr="00772FC6">
        <w:rPr>
          <w:rFonts w:ascii="Times New Roman" w:hAnsi="Times New Roman" w:cs="Times New Roman"/>
          <w:sz w:val="28"/>
          <w:szCs w:val="28"/>
        </w:rPr>
        <w:t>уяв</w:t>
      </w:r>
      <w:proofErr w:type="spellEnd"/>
      <w:r w:rsidR="00254A55" w:rsidRPr="00772FC6">
        <w:rPr>
          <w:rFonts w:ascii="Times New Roman" w:hAnsi="Times New Roman" w:cs="Times New Roman"/>
          <w:sz w:val="28"/>
          <w:szCs w:val="28"/>
        </w:rPr>
        <w:t xml:space="preserve"> начинают в день семика и празднуют до Петрова дня. Молодёжь сразу же после «проводов усопших» в день семика вечером начинают водить хороводы. В троицын день парни и девушки раньше собирались по улицам в группы и шли на центральную площадь села. Каждая улица шла со своими песнями. Собравшись на </w:t>
      </w:r>
      <w:r w:rsidR="00772FC6" w:rsidRPr="00772FC6">
        <w:rPr>
          <w:rFonts w:ascii="Times New Roman" w:hAnsi="Times New Roman" w:cs="Times New Roman"/>
          <w:sz w:val="28"/>
          <w:szCs w:val="28"/>
        </w:rPr>
        <w:t>центральной площади</w:t>
      </w:r>
      <w:r w:rsidR="00254A55" w:rsidRPr="00772FC6">
        <w:rPr>
          <w:rFonts w:ascii="Times New Roman" w:hAnsi="Times New Roman" w:cs="Times New Roman"/>
          <w:sz w:val="28"/>
          <w:szCs w:val="28"/>
        </w:rPr>
        <w:t xml:space="preserve">, молодёжь по давно установленному маршруту с песнями уходила в лес к востоку от деревни. В лесу девушки пели приуроченные к такому случаю песни, собирали цветы, плели венки. Парни в это время выбирали подходящее дерево. Когда дерево было выбрано, вокруг него девушки и парни водили хоровод. Девушки украшали это дерево цветами, венками и лентами. Затем дерево срубали, приносили в деревню и устанавливали на традиционное место проведения игрищ и хороводов. По пути в деревню девушки гадали на венках. Около речки бросали венки в воду </w:t>
      </w:r>
      <w:r w:rsidR="00254A55" w:rsidRPr="00772FC6">
        <w:rPr>
          <w:rFonts w:ascii="Times New Roman" w:hAnsi="Times New Roman" w:cs="Times New Roman"/>
          <w:sz w:val="28"/>
          <w:szCs w:val="28"/>
        </w:rPr>
        <w:lastRenderedPageBreak/>
        <w:t xml:space="preserve">и смотрели, в какую сторону они поплывут. Венки, якобы, указывали на ту сторону, куда девушке предстояло идти замуж. </w:t>
      </w:r>
    </w:p>
    <w:p w14:paraId="7A6A6603" w14:textId="7F7659DC" w:rsidR="00254A55" w:rsidRPr="00772FC6" w:rsidRDefault="00254A55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Хороводы обычно проводили на околице деревни. Для этого выбирали высокое место. На вершине холма устанавливали дерево и вокруг него водили хороводы. В период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уява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хороводы водили каждый день с утра до позднего вечера. Особенно торжественно проходили хороводы по пятницам и воскресеньям. Вечерами под деревом жгли костры, и вокруг них кружились несколько кругов. Парни и девушки, взявшись за руки, ходили вокруг костра в такт музыке. После каждого куплета песни направление движения менялось. </w:t>
      </w:r>
    </w:p>
    <w:p w14:paraId="5ED87899" w14:textId="4F3B2AC3" w:rsidR="00254A55" w:rsidRPr="00772FC6" w:rsidRDefault="00254A55" w:rsidP="000B1F51">
      <w:pPr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797EE" wp14:editId="7D0E48E5">
            <wp:extent cx="2447925" cy="1631950"/>
            <wp:effectExtent l="0" t="0" r="9525" b="6350"/>
            <wp:docPr id="16" name="Рисунок 16" descr="уя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яв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17" cy="166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B41"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44924" wp14:editId="033B2CE0">
            <wp:extent cx="2448420" cy="1638300"/>
            <wp:effectExtent l="0" t="0" r="9525" b="0"/>
            <wp:docPr id="15" name="Рисунок 15" descr="ч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ук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17" cy="165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58104" w14:textId="77777777" w:rsidR="000B1F51" w:rsidRDefault="003C4795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В чувашских фольклорных коллективах и сегодня можно услышать несколько сотен хороводных и не меньшее число игровых песен. Каждой песне соответствует свой рисунок движения, свои правила игры. Часто на эти хороводы приходила молодёжь из соседних деревень – со своими песнями и играми. Таким образом, репертуар песен и игр постоянно пополнялся. Сегодня хороводы на улице уже не ведут, а сам праздник проводится у нас только на сцене.  Конечно, стараемся проводить театрализовано, соблюдая все ритуалы обряда. Но это уже только сценический вариант.  </w:t>
      </w:r>
    </w:p>
    <w:p w14:paraId="31977AFF" w14:textId="045830D1" w:rsidR="00254A55" w:rsidRPr="00772FC6" w:rsidRDefault="003C4795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DFEC76A" w14:textId="43446813" w:rsidR="003C4795" w:rsidRPr="00772FC6" w:rsidRDefault="00ED1DEF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b/>
          <w:sz w:val="28"/>
          <w:szCs w:val="28"/>
        </w:rPr>
        <w:t>6</w:t>
      </w:r>
      <w:r w:rsidR="00254A55" w:rsidRPr="00772FC6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254A55" w:rsidRPr="00772FC6">
        <w:rPr>
          <w:rFonts w:ascii="Times New Roman" w:hAnsi="Times New Roman" w:cs="Times New Roman"/>
          <w:b/>
          <w:sz w:val="28"/>
          <w:szCs w:val="28"/>
        </w:rPr>
        <w:t>Çумăр</w:t>
      </w:r>
      <w:proofErr w:type="spellEnd"/>
      <w:r w:rsidR="00254A55" w:rsidRPr="00772F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54A55" w:rsidRPr="00772FC6">
        <w:rPr>
          <w:rFonts w:ascii="Times New Roman" w:hAnsi="Times New Roman" w:cs="Times New Roman"/>
          <w:b/>
          <w:sz w:val="28"/>
          <w:szCs w:val="28"/>
        </w:rPr>
        <w:t>чÿкě</w:t>
      </w:r>
      <w:proofErr w:type="spellEnd"/>
      <w:r w:rsidR="00254A55" w:rsidRPr="00772FC6">
        <w:rPr>
          <w:rFonts w:ascii="Times New Roman" w:hAnsi="Times New Roman" w:cs="Times New Roman"/>
          <w:b/>
          <w:sz w:val="28"/>
          <w:szCs w:val="28"/>
        </w:rPr>
        <w:t xml:space="preserve"> (моление о дожде)</w:t>
      </w:r>
      <w:r w:rsidR="00254A55" w:rsidRPr="00772FC6">
        <w:rPr>
          <w:rFonts w:ascii="Times New Roman" w:hAnsi="Times New Roman" w:cs="Times New Roman"/>
          <w:sz w:val="28"/>
          <w:szCs w:val="28"/>
        </w:rPr>
        <w:t xml:space="preserve"> – жертвоприношение духам природных стихий: тепла, засухи, ветра, дождя, града и т. п. – с просьбой дать благоприятную для урожая погоду.  В </w:t>
      </w:r>
      <w:proofErr w:type="spellStart"/>
      <w:r w:rsidR="00254A55" w:rsidRPr="00772FC6">
        <w:rPr>
          <w:rFonts w:ascii="Times New Roman" w:hAnsi="Times New Roman" w:cs="Times New Roman"/>
          <w:sz w:val="28"/>
          <w:szCs w:val="28"/>
        </w:rPr>
        <w:t>Суук</w:t>
      </w:r>
      <w:proofErr w:type="spellEnd"/>
      <w:r w:rsidR="00254A55" w:rsidRPr="00772FC6">
        <w:rPr>
          <w:rFonts w:ascii="Times New Roman" w:hAnsi="Times New Roman" w:cs="Times New Roman"/>
          <w:sz w:val="28"/>
          <w:szCs w:val="28"/>
        </w:rPr>
        <w:t xml:space="preserve">-Чишмах этот обряд проводят особенно в засушливое лето и непременно у реки. Перед началом </w:t>
      </w:r>
      <w:proofErr w:type="spellStart"/>
      <w:r w:rsidR="00254A55" w:rsidRPr="00772FC6">
        <w:rPr>
          <w:rFonts w:ascii="Times New Roman" w:hAnsi="Times New Roman" w:cs="Times New Roman"/>
          <w:sz w:val="28"/>
          <w:szCs w:val="28"/>
        </w:rPr>
        <w:t>çумăр</w:t>
      </w:r>
      <w:proofErr w:type="spellEnd"/>
      <w:r w:rsidR="00254A55"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4A55" w:rsidRPr="00772FC6">
        <w:rPr>
          <w:rFonts w:ascii="Times New Roman" w:hAnsi="Times New Roman" w:cs="Times New Roman"/>
          <w:sz w:val="28"/>
          <w:szCs w:val="28"/>
        </w:rPr>
        <w:t>чÿкě</w:t>
      </w:r>
      <w:proofErr w:type="spellEnd"/>
      <w:r w:rsidR="00254A55" w:rsidRPr="00772FC6">
        <w:rPr>
          <w:rFonts w:ascii="Times New Roman" w:hAnsi="Times New Roman" w:cs="Times New Roman"/>
          <w:sz w:val="28"/>
          <w:szCs w:val="28"/>
        </w:rPr>
        <w:t xml:space="preserve"> ребята собирают по дворам понемножку крупы, масла, молока, яиц и отправляются к реке или </w:t>
      </w:r>
      <w:r w:rsidR="003C4795" w:rsidRPr="00772FC6">
        <w:rPr>
          <w:rFonts w:ascii="Times New Roman" w:hAnsi="Times New Roman" w:cs="Times New Roman"/>
          <w:sz w:val="28"/>
          <w:szCs w:val="28"/>
        </w:rPr>
        <w:t xml:space="preserve">пруду. Туда же приносят несколько жертвенных котлов, разводят огонь и варят ритуальную кашу и молочную похлёбку с яйцами. Скорлупу от яиц надевают на прутики и втыкают вдоль реки. К этим прутьям привязывают живых воробьёв, поэтому иногда обряд называют </w:t>
      </w:r>
      <w:proofErr w:type="spellStart"/>
      <w:r w:rsidR="003C4795" w:rsidRPr="00772FC6">
        <w:rPr>
          <w:rFonts w:ascii="Times New Roman" w:hAnsi="Times New Roman" w:cs="Times New Roman"/>
          <w:sz w:val="28"/>
          <w:szCs w:val="28"/>
        </w:rPr>
        <w:t>çерçи</w:t>
      </w:r>
      <w:proofErr w:type="spellEnd"/>
      <w:r w:rsidR="003C4795"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795" w:rsidRPr="00772FC6">
        <w:rPr>
          <w:rFonts w:ascii="Times New Roman" w:hAnsi="Times New Roman" w:cs="Times New Roman"/>
          <w:sz w:val="28"/>
          <w:szCs w:val="28"/>
        </w:rPr>
        <w:t>чÿкě</w:t>
      </w:r>
      <w:proofErr w:type="spellEnd"/>
      <w:r w:rsidR="003C4795" w:rsidRPr="00772FC6">
        <w:rPr>
          <w:rFonts w:ascii="Times New Roman" w:hAnsi="Times New Roman" w:cs="Times New Roman"/>
          <w:sz w:val="28"/>
          <w:szCs w:val="28"/>
        </w:rPr>
        <w:t xml:space="preserve">, что значит «воробьиное жертвоприношение». </w:t>
      </w:r>
    </w:p>
    <w:p w14:paraId="290433D6" w14:textId="77777777" w:rsidR="000B1F51" w:rsidRDefault="003C4795" w:rsidP="000B1F51">
      <w:pPr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A7F0BD" wp14:editId="7FC9B477">
            <wp:extent cx="2743200" cy="2209222"/>
            <wp:effectExtent l="0" t="0" r="0" b="635"/>
            <wp:docPr id="14" name="Рисунок 14" descr="vlcsnap-2013-05-28-22h58m05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lcsnap-2013-05-28-22h58m05s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41" cy="22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B41"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AB9FC" wp14:editId="124DA6DB">
            <wp:extent cx="2964330" cy="2207325"/>
            <wp:effectExtent l="0" t="0" r="7620" b="2540"/>
            <wp:docPr id="12" name="Рисунок 12" descr="vlcsnap-2013-05-28-23h02m14s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lcsnap-2013-05-28-23h02m14s20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94" cy="223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61860037"/>
      <w:r w:rsidR="00982754" w:rsidRPr="00772F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5DC45A" w14:textId="28323411" w:rsidR="00ED1DEF" w:rsidRPr="00772FC6" w:rsidRDefault="00982754" w:rsidP="000B1F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>Когда каша поспевает, пекут ритуальные лепёшки, (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пашалу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>), и совершают молитвы. После этого начинается ритуальная трапеза. К этому времени у воды собирается с вёдрами молодёжь всей деревни. После трапезы на хлеб намазывают масло, сажают на этот бутерброд птенчика воробья, который не может летать, и пускают в воду, после чего все прямо в одежде бросаются в реку. Каждый набирает в ведро воды и отправляются по селу, обливая всех встречных. Множество ребят с вёдрами, полными воды, бегают в этот день по улицам, иногда даже забегают в дома и обливают спрятавшихся хозяев. Взаимное обливание водой продолжается до позднего вечера. Считается, что массовое обливание водой может способствовать скорому появлению дождей.</w:t>
      </w:r>
    </w:p>
    <w:p w14:paraId="3D1E8B5D" w14:textId="77777777" w:rsidR="009A1A40" w:rsidRPr="00772FC6" w:rsidRDefault="00ED1DEF" w:rsidP="000B1F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681E30"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Чувашский осенний праздник «</w:t>
      </w:r>
      <w:proofErr w:type="spellStart"/>
      <w:r w:rsidR="00681E30"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Кĕр</w:t>
      </w:r>
      <w:proofErr w:type="spellEnd"/>
      <w:r w:rsidR="00681E30"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81E30"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сăри</w:t>
      </w:r>
      <w:proofErr w:type="spellEnd"/>
      <w:r w:rsidR="00681E30"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(Праздник осеннего пива).</w:t>
      </w:r>
    </w:p>
    <w:p w14:paraId="08CE0FFA" w14:textId="00030131" w:rsidR="00681E30" w:rsidRPr="00772FC6" w:rsidRDefault="00681E30" w:rsidP="000B1F5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народа, чья жизнь связана с земледелием, издревле был праздник, знаменующий окончание сбора урожая. Есть он и у чувашей. Обрядовый праздник «</w:t>
      </w:r>
      <w:proofErr w:type="spellStart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</w:t>
      </w:r>
      <w:proofErr w:type="spellEnd"/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сари», – в разных регионах назывались по-разному, и, может, даже в чем-то отличались. Но суть одна – благодарение и моление за новый урожай. Из зерна нового урожая пекли хлеб, варили пиво, и просили у богов для всех членов рода здоровья, достатка и благополучия, защиты от пожаров, врагов и стихийных бедствий.</w:t>
      </w:r>
      <w:r w:rsidR="0048755E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многие народы, чуваши почитают свои национальные праздники и стараются сохранить старинные обычаи.</w:t>
      </w:r>
      <w:r w:rsidR="0048755E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48755E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Кĕр</w:t>
      </w:r>
      <w:proofErr w:type="spellEnd"/>
      <w:r w:rsidR="0048755E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8755E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сăри</w:t>
      </w:r>
      <w:proofErr w:type="spellEnd"/>
      <w:r w:rsidR="0048755E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(праздник осеннего пива) своеобразный гимн великому крестьянскому труду – праздник освящения нового урожая, сопровождающийся определенными обрядами, песнями, угощением всех сородичей свежесваренным пивом и различными блюдами из нового урожая.</w:t>
      </w:r>
      <w:r w:rsidR="0048755E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селе </w:t>
      </w:r>
      <w:proofErr w:type="spellStart"/>
      <w:r w:rsidR="0048755E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Суук</w:t>
      </w:r>
      <w:proofErr w:type="spellEnd"/>
      <w:r w:rsidR="0048755E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-Чишма Кармаскалинского района этот праздник стал брендовым и проводится каждый год.</w:t>
      </w:r>
    </w:p>
    <w:p w14:paraId="23476234" w14:textId="4BA1470D" w:rsidR="00681E30" w:rsidRPr="00772FC6" w:rsidRDefault="00581B41" w:rsidP="00772FC6">
      <w:pPr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71B1BC" wp14:editId="7BA188E4">
            <wp:extent cx="2750400" cy="183369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00" cy="18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3EA6F" wp14:editId="10B1B363">
            <wp:extent cx="2731143" cy="1820860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45" cy="18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866C7E0" w14:textId="787C69DA" w:rsidR="00894CE9" w:rsidRPr="00772FC6" w:rsidRDefault="008C278D" w:rsidP="0011051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0AC472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alt="Картинки по запросу Василь Васильевич Николаев фото" style="position:absolute;left:0;text-align:left;margin-left:0;margin-top:33.8pt;width:46.4pt;height:61.3pt;z-index:-251650048;mso-position-horizontal:left;mso-position-horizontal-relative:text;mso-position-vertical-relative:text" wrapcoords="-348 0 -348 21337 21600 21337 21600 0 -348 0">
            <v:imagedata r:id="rId39" o:title="ANd9GcRMG0aN5xAR1z9YN6Cq7CmwuE2SSj_6NN1WNMSyjie1D_MuMCVwiQ"/>
            <w10:wrap type="tight" side="right"/>
          </v:shape>
        </w:pict>
      </w:r>
      <w:r w:rsidR="00894CE9"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Известные чуваши</w:t>
      </w:r>
      <w:r w:rsidR="00173AFE"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выходцы с Республики Башкортостан.</w:t>
      </w:r>
    </w:p>
    <w:p w14:paraId="0A9EEABC" w14:textId="0D9FDD35" w:rsidR="00157C8F" w:rsidRDefault="00EA684E" w:rsidP="00157C8F">
      <w:pPr>
        <w:pStyle w:val="a3"/>
        <w:shd w:val="clear" w:color="auto" w:fill="FFFFFF"/>
        <w:spacing w:line="312" w:lineRule="atLeast"/>
        <w:jc w:val="both"/>
        <w:rPr>
          <w:b/>
          <w:bCs/>
          <w:color w:val="000000"/>
          <w:sz w:val="28"/>
          <w:szCs w:val="28"/>
          <w:shd w:val="clear" w:color="auto" w:fill="F4F7EF"/>
        </w:rPr>
      </w:pPr>
      <w:r w:rsidRPr="00772FC6">
        <w:rPr>
          <w:sz w:val="28"/>
          <w:szCs w:val="28"/>
        </w:rPr>
        <w:fldChar w:fldCharType="begin"/>
      </w:r>
      <w:r w:rsidRPr="00772FC6">
        <w:rPr>
          <w:sz w:val="28"/>
          <w:szCs w:val="28"/>
        </w:rPr>
        <w:instrText xml:space="preserve"> INCLUDEPICTURE  "https://encrypted-tbn1.gstatic.com/images?q=tbn:ANd9GcRMG0aN5xAR1z9YN6Cq7CmwuE2SSj_6NN1WNMSyjie1D_MuMCVwiQ" \* MERGEFORMATINET </w:instrText>
      </w:r>
      <w:r w:rsidRPr="00772FC6">
        <w:rPr>
          <w:sz w:val="28"/>
          <w:szCs w:val="28"/>
        </w:rPr>
        <w:fldChar w:fldCharType="separate"/>
      </w:r>
      <w:r w:rsidR="0034245C" w:rsidRPr="00772FC6">
        <w:rPr>
          <w:sz w:val="28"/>
          <w:szCs w:val="28"/>
        </w:rPr>
        <w:fldChar w:fldCharType="begin"/>
      </w:r>
      <w:r w:rsidR="0034245C" w:rsidRPr="00772FC6">
        <w:rPr>
          <w:sz w:val="28"/>
          <w:szCs w:val="28"/>
        </w:rPr>
        <w:instrText xml:space="preserve"> INCLUDEPICTURE  "https://encrypted-tbn1.gstatic.com/images?q=tbn:ANd9GcRMG0aN5xAR1z9YN6Cq7CmwuE2SSj_6NN1WNMSyjie1D_MuMCVwiQ" \* MERGEFORMATINET </w:instrText>
      </w:r>
      <w:r w:rsidR="0034245C" w:rsidRPr="00772FC6">
        <w:rPr>
          <w:sz w:val="28"/>
          <w:szCs w:val="28"/>
        </w:rPr>
        <w:fldChar w:fldCharType="separate"/>
      </w:r>
      <w:r w:rsidR="00E05AE4" w:rsidRPr="00772FC6">
        <w:rPr>
          <w:sz w:val="28"/>
          <w:szCs w:val="28"/>
        </w:rPr>
        <w:fldChar w:fldCharType="begin"/>
      </w:r>
      <w:r w:rsidR="00E05AE4" w:rsidRPr="00772FC6">
        <w:rPr>
          <w:sz w:val="28"/>
          <w:szCs w:val="28"/>
        </w:rPr>
        <w:instrText xml:space="preserve"> INCLUDEPICTURE  "https://encrypted-tbn1.gstatic.com/images?q=tbn:ANd9GcRMG0aN5xAR1z9YN6Cq7CmwuE2SSj_6NN1WNMSyjie1D_MuMCVwiQ" \* MERGEFORMATINET </w:instrText>
      </w:r>
      <w:r w:rsidR="00E05AE4" w:rsidRPr="00772FC6">
        <w:rPr>
          <w:sz w:val="28"/>
          <w:szCs w:val="28"/>
        </w:rPr>
        <w:fldChar w:fldCharType="separate"/>
      </w:r>
      <w:r w:rsidR="00E53633" w:rsidRPr="00772FC6">
        <w:rPr>
          <w:sz w:val="28"/>
          <w:szCs w:val="28"/>
        </w:rPr>
        <w:fldChar w:fldCharType="begin"/>
      </w:r>
      <w:r w:rsidR="00E53633" w:rsidRPr="00772FC6">
        <w:rPr>
          <w:sz w:val="28"/>
          <w:szCs w:val="28"/>
        </w:rPr>
        <w:instrText xml:space="preserve"> INCLUDEPICTURE  "https://encrypted-tbn1.gstatic.com/images?q=tbn:ANd9GcRMG0aN5xAR1z9YN6Cq7CmwuE2SSj_6NN1WNMSyjie1D_MuMCVwiQ" \* MERGEFORMATINET </w:instrText>
      </w:r>
      <w:r w:rsidR="00E53633" w:rsidRPr="00772FC6">
        <w:rPr>
          <w:sz w:val="28"/>
          <w:szCs w:val="28"/>
        </w:rPr>
        <w:fldChar w:fldCharType="separate"/>
      </w:r>
      <w:r w:rsidR="00982754" w:rsidRPr="00772FC6">
        <w:rPr>
          <w:sz w:val="28"/>
          <w:szCs w:val="28"/>
        </w:rPr>
        <w:fldChar w:fldCharType="begin"/>
      </w:r>
      <w:r w:rsidR="00982754" w:rsidRPr="00772FC6">
        <w:rPr>
          <w:sz w:val="28"/>
          <w:szCs w:val="28"/>
        </w:rPr>
        <w:instrText xml:space="preserve"> INCLUDEPICTURE  "https://encrypted-tbn1.gstatic.com/images?q=tbn:ANd9GcRMG0aN5xAR1z9YN6Cq7CmwuE2SSj_6NN1WNMSyjie1D_MuMCVwiQ" \* MERGEFORMATINET </w:instrText>
      </w:r>
      <w:r w:rsidR="00982754" w:rsidRPr="00772FC6">
        <w:rPr>
          <w:sz w:val="28"/>
          <w:szCs w:val="28"/>
        </w:rPr>
        <w:fldChar w:fldCharType="end"/>
      </w:r>
      <w:r w:rsidR="003C4795" w:rsidRPr="00772FC6">
        <w:rPr>
          <w:sz w:val="28"/>
          <w:szCs w:val="28"/>
        </w:rPr>
        <w:br w:type="textWrapping" w:clear="all"/>
      </w:r>
      <w:r w:rsidR="00E53633" w:rsidRPr="00772FC6">
        <w:rPr>
          <w:sz w:val="28"/>
          <w:szCs w:val="28"/>
        </w:rPr>
        <w:fldChar w:fldCharType="end"/>
      </w:r>
      <w:r w:rsidR="00E05AE4" w:rsidRPr="00772FC6">
        <w:rPr>
          <w:sz w:val="28"/>
          <w:szCs w:val="28"/>
        </w:rPr>
        <w:fldChar w:fldCharType="end"/>
      </w:r>
      <w:r w:rsidR="0034245C" w:rsidRPr="00772FC6">
        <w:rPr>
          <w:sz w:val="28"/>
          <w:szCs w:val="28"/>
        </w:rPr>
        <w:fldChar w:fldCharType="end"/>
      </w:r>
      <w:r w:rsidRPr="00772FC6">
        <w:rPr>
          <w:sz w:val="28"/>
          <w:szCs w:val="28"/>
        </w:rPr>
        <w:fldChar w:fldCharType="end"/>
      </w:r>
      <w:r w:rsidR="00157C8F" w:rsidRPr="000B1F51">
        <w:rPr>
          <w:b/>
          <w:bCs/>
          <w:color w:val="000000"/>
          <w:sz w:val="28"/>
          <w:szCs w:val="28"/>
          <w:shd w:val="clear" w:color="auto" w:fill="F4F7EF"/>
        </w:rPr>
        <w:t>Николаев</w:t>
      </w:r>
      <w:r w:rsidR="00157C8F" w:rsidRPr="000B1F51">
        <w:rPr>
          <w:b/>
          <w:bCs/>
          <w:color w:val="000000"/>
          <w:sz w:val="28"/>
          <w:szCs w:val="28"/>
          <w:shd w:val="clear" w:color="auto" w:fill="F4F7EF"/>
        </w:rPr>
        <w:t xml:space="preserve"> </w:t>
      </w:r>
      <w:r w:rsidRPr="000B1F51">
        <w:rPr>
          <w:b/>
          <w:bCs/>
          <w:color w:val="000000"/>
          <w:sz w:val="28"/>
          <w:szCs w:val="28"/>
          <w:shd w:val="clear" w:color="auto" w:fill="F4F7EF"/>
        </w:rPr>
        <w:t xml:space="preserve">Василий Васильевич </w:t>
      </w:r>
    </w:p>
    <w:p w14:paraId="03F3F1C5" w14:textId="3BA02B03" w:rsidR="003C4795" w:rsidRPr="00772FC6" w:rsidRDefault="00157C8F" w:rsidP="00157C8F">
      <w:pPr>
        <w:shd w:val="clear" w:color="auto" w:fill="F5F5F5"/>
        <w:spacing w:line="27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B1F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4F7EF"/>
        </w:rPr>
        <w:t>(11.02.1939–28.06.2007)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4F7EF"/>
        </w:rPr>
        <w:t xml:space="preserve"> - </w:t>
      </w:r>
      <w:r w:rsidR="00EA684E" w:rsidRPr="000B1F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4F7EF"/>
        </w:rPr>
        <w:t xml:space="preserve">историк, профессор, академик, научный работник </w:t>
      </w:r>
      <w:r w:rsidR="00EA684E" w:rsidRPr="00772FC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BFEC402" w14:textId="77777777" w:rsidR="00157C8F" w:rsidRDefault="00157C8F" w:rsidP="00157C8F">
      <w:pPr>
        <w:shd w:val="clear" w:color="auto" w:fill="F5F5F5"/>
        <w:spacing w:line="270" w:lineRule="atLeast"/>
        <w:rPr>
          <w:rFonts w:ascii="Times New Roman" w:hAnsi="Times New Roman" w:cs="Times New Roman"/>
          <w:sz w:val="28"/>
          <w:szCs w:val="28"/>
        </w:rPr>
      </w:pPr>
      <w:r w:rsidRPr="00157C8F">
        <w:rPr>
          <w:b/>
          <w:bCs/>
          <w:noProof/>
        </w:rPr>
        <w:pict w14:anchorId="4E55EA91">
          <v:shape id="_x0000_s1032" type="#_x0000_t75" alt="" style="position:absolute;margin-left:.15pt;margin-top:.2pt;width:51.8pt;height:68.4pt;z-index:251669504;mso-position-horizontal:absolute;mso-position-horizontal-relative:text;mso-position-vertical:absolute;mso-position-vertical-relative:text;mso-width-relative:page;mso-height-relative:page">
            <v:imagedata r:id="rId40" r:href="rId41"/>
            <w10:wrap type="square"/>
          </v:shape>
        </w:pict>
      </w:r>
      <w:r w:rsidR="00EA684E" w:rsidRPr="00157C8F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982754" w:rsidRPr="00157C8F">
        <w:rPr>
          <w:rFonts w:ascii="Times New Roman" w:hAnsi="Times New Roman" w:cs="Times New Roman"/>
          <w:b/>
          <w:bCs/>
          <w:sz w:val="28"/>
          <w:szCs w:val="28"/>
        </w:rPr>
        <w:t>ванов</w:t>
      </w:r>
      <w:r w:rsidR="00EA684E" w:rsidRPr="00157C8F">
        <w:rPr>
          <w:rFonts w:ascii="Times New Roman" w:hAnsi="Times New Roman" w:cs="Times New Roman"/>
          <w:b/>
          <w:bCs/>
          <w:sz w:val="28"/>
          <w:szCs w:val="28"/>
        </w:rPr>
        <w:t> Виталий Петрович</w:t>
      </w:r>
      <w:r w:rsidR="00EA684E" w:rsidRPr="000B1F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121DE3" w14:textId="4F6EB51E" w:rsidR="00EA684E" w:rsidRPr="00772FC6" w:rsidRDefault="00157C8F" w:rsidP="00157C8F">
      <w:pPr>
        <w:shd w:val="clear" w:color="auto" w:fill="F5F5F5"/>
        <w:spacing w:line="27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DA37C9D" wp14:editId="48DB61B4">
            <wp:simplePos x="0" y="0"/>
            <wp:positionH relativeFrom="column">
              <wp:posOffset>1905</wp:posOffset>
            </wp:positionH>
            <wp:positionV relativeFrom="paragraph">
              <wp:posOffset>709930</wp:posOffset>
            </wp:positionV>
            <wp:extent cx="690245" cy="967740"/>
            <wp:effectExtent l="0" t="0" r="0" b="3810"/>
            <wp:wrapSquare wrapText="bothSides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 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84E" w:rsidRPr="000B1F51">
        <w:rPr>
          <w:rFonts w:ascii="Times New Roman" w:hAnsi="Times New Roman" w:cs="Times New Roman"/>
          <w:sz w:val="28"/>
          <w:szCs w:val="28"/>
        </w:rPr>
        <w:t>(р. 3.6.1952, пос. Вишнёвка Бижбуляк</w:t>
      </w:r>
      <w:r w:rsidR="000B1F51">
        <w:rPr>
          <w:rFonts w:ascii="Times New Roman" w:hAnsi="Times New Roman" w:cs="Times New Roman"/>
          <w:sz w:val="28"/>
          <w:szCs w:val="28"/>
        </w:rPr>
        <w:t>ского</w:t>
      </w:r>
      <w:r w:rsidR="00EA684E" w:rsidRPr="000B1F51">
        <w:rPr>
          <w:rFonts w:ascii="Times New Roman" w:hAnsi="Times New Roman" w:cs="Times New Roman"/>
          <w:sz w:val="28"/>
          <w:szCs w:val="28"/>
        </w:rPr>
        <w:t xml:space="preserve"> р</w:t>
      </w:r>
      <w:r w:rsidR="000B1F51">
        <w:rPr>
          <w:rFonts w:ascii="Times New Roman" w:hAnsi="Times New Roman" w:cs="Times New Roman"/>
          <w:sz w:val="28"/>
          <w:szCs w:val="28"/>
        </w:rPr>
        <w:t>айо</w:t>
      </w:r>
      <w:r w:rsidR="00EA684E" w:rsidRPr="000B1F51">
        <w:rPr>
          <w:rFonts w:ascii="Times New Roman" w:hAnsi="Times New Roman" w:cs="Times New Roman"/>
          <w:sz w:val="28"/>
          <w:szCs w:val="28"/>
        </w:rPr>
        <w:t>на Башкир</w:t>
      </w:r>
      <w:r w:rsidR="000B1F51">
        <w:rPr>
          <w:rFonts w:ascii="Times New Roman" w:hAnsi="Times New Roman" w:cs="Times New Roman"/>
          <w:sz w:val="28"/>
          <w:szCs w:val="28"/>
        </w:rPr>
        <w:t>ской</w:t>
      </w:r>
      <w:r w:rsidR="00EA684E" w:rsidRPr="000B1F51">
        <w:rPr>
          <w:rFonts w:ascii="Times New Roman" w:hAnsi="Times New Roman" w:cs="Times New Roman"/>
          <w:sz w:val="28"/>
          <w:szCs w:val="28"/>
        </w:rPr>
        <w:t xml:space="preserve"> АССР) – этнограф, государственный деятель, доктор исторических наук им. К.В. Иванова.</w:t>
      </w:r>
    </w:p>
    <w:p w14:paraId="2B1EF9D7" w14:textId="61387F0B" w:rsidR="00157C8F" w:rsidRDefault="00157C8F" w:rsidP="00772F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C6">
        <w:rPr>
          <w:rFonts w:ascii="Times New Roman" w:hAnsi="Times New Roman" w:cs="Times New Roman"/>
          <w:b/>
          <w:sz w:val="28"/>
          <w:szCs w:val="28"/>
        </w:rPr>
        <w:t>Миронов</w:t>
      </w:r>
      <w:r w:rsidR="009A1A40" w:rsidRPr="00772F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4795" w:rsidRPr="00772FC6">
        <w:rPr>
          <w:rFonts w:ascii="Times New Roman" w:hAnsi="Times New Roman" w:cs="Times New Roman"/>
          <w:b/>
          <w:sz w:val="28"/>
          <w:szCs w:val="28"/>
        </w:rPr>
        <w:t xml:space="preserve">Павел Миронович </w:t>
      </w:r>
    </w:p>
    <w:p w14:paraId="4B579486" w14:textId="35AC0B41" w:rsidR="00EA684E" w:rsidRPr="00772FC6" w:rsidRDefault="003C4795" w:rsidP="00772FC6">
      <w:pPr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>(1861-1921)</w:t>
      </w:r>
      <w:r w:rsidR="000B1F51">
        <w:rPr>
          <w:rFonts w:ascii="Times New Roman" w:hAnsi="Times New Roman" w:cs="Times New Roman"/>
          <w:sz w:val="28"/>
          <w:szCs w:val="28"/>
        </w:rPr>
        <w:t xml:space="preserve"> </w:t>
      </w:r>
      <w:r w:rsidRPr="00772FC6">
        <w:rPr>
          <w:rFonts w:ascii="Times New Roman" w:hAnsi="Times New Roman" w:cs="Times New Roman"/>
          <w:sz w:val="28"/>
          <w:szCs w:val="28"/>
        </w:rPr>
        <w:t xml:space="preserve">– математик, методист, автор учебников по финансовой математике, геометрии, арифметике, организатор народного просвещения в Уфе, и оренбургской губернии, основатель и руководитель Приуральского чувашского педагогического техникума, работавшего в Уфе в 1918-1930 гг.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П.М.Миронов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– один из 150 воспитанников Симбирской чувашской учительской школы, трудившихся в Уфимской губернии и Башкортостане. </w:t>
      </w:r>
    </w:p>
    <w:p w14:paraId="2B49A24C" w14:textId="77777777" w:rsidR="00157C8F" w:rsidRDefault="00EA684E" w:rsidP="00772FC6">
      <w:pPr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42875" distR="142875" simplePos="0" relativeHeight="251659264" behindDoc="0" locked="0" layoutInCell="1" allowOverlap="0" wp14:anchorId="41682E10" wp14:editId="06332B85">
            <wp:simplePos x="0" y="0"/>
            <wp:positionH relativeFrom="margin">
              <wp:align>left</wp:align>
            </wp:positionH>
            <wp:positionV relativeFrom="line">
              <wp:posOffset>57150</wp:posOffset>
            </wp:positionV>
            <wp:extent cx="589915" cy="804545"/>
            <wp:effectExtent l="0" t="0" r="635" b="0"/>
            <wp:wrapSquare wrapText="bothSides"/>
            <wp:docPr id="5" name="Рисунок 5" descr="22190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19042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59" cy="83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FC6">
        <w:rPr>
          <w:rFonts w:ascii="Times New Roman" w:hAnsi="Times New Roman" w:cs="Times New Roman"/>
          <w:b/>
          <w:sz w:val="28"/>
          <w:szCs w:val="28"/>
        </w:rPr>
        <w:t>Антипов-Каратаев Иван Николаевич</w:t>
      </w:r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E9C459" w14:textId="24389F72" w:rsidR="00EA684E" w:rsidRPr="00772FC6" w:rsidRDefault="00EA684E" w:rsidP="00772FC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родился 1 (13) сентября </w:t>
      </w:r>
      <w:smartTag w:uri="urn:schemas-microsoft-com:office:smarttags" w:element="metricconverter">
        <w:smartTagPr>
          <w:attr w:name="ProductID" w:val="1888 г"/>
        </w:smartTagPr>
        <w:r w:rsidRPr="00772FC6">
          <w:rPr>
            <w:rFonts w:ascii="Times New Roman" w:hAnsi="Times New Roman" w:cs="Times New Roman"/>
            <w:sz w:val="28"/>
            <w:szCs w:val="28"/>
          </w:rPr>
          <w:t>1888 г</w:t>
        </w:r>
      </w:smartTag>
      <w:r w:rsidRPr="00772FC6">
        <w:rPr>
          <w:rFonts w:ascii="Times New Roman" w:hAnsi="Times New Roman" w:cs="Times New Roman"/>
          <w:sz w:val="28"/>
          <w:szCs w:val="28"/>
        </w:rPr>
        <w:t xml:space="preserve">. в деревне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Тенеево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Стерлитамакского уезда Уфимской губернии, советский почвовед, академик АН Таджикской ССР. (1951г.), член КПСС с 1946 года. Окончил МГУ в 1927 году. В 1926-65 год – научный сотрудник Почвенного института имени В.В. Докучаева (Москва). В 1936-51 год – научный руководитель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Вахшской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почвенно-мелиоративной станции, а с 1951института почвоведения АН Таджикской ССР. </w:t>
      </w:r>
    </w:p>
    <w:p w14:paraId="5A024463" w14:textId="15323260" w:rsidR="00173AFE" w:rsidRPr="00772FC6" w:rsidRDefault="00157C8F" w:rsidP="00772FC6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3A3A3A"/>
          <w:sz w:val="28"/>
          <w:szCs w:val="28"/>
        </w:rPr>
      </w:pPr>
      <w:r w:rsidRPr="00772FC6">
        <w:rPr>
          <w:rFonts w:ascii="Times New Roman" w:hAnsi="Times New Roman" w:cs="Times New Roman"/>
          <w:b/>
          <w:bCs/>
          <w:color w:val="3A3A3A"/>
          <w:sz w:val="28"/>
          <w:szCs w:val="28"/>
        </w:rPr>
        <w:lastRenderedPageBreak/>
        <w:t>Шушпанов</w:t>
      </w:r>
      <w:r w:rsidRPr="00772FC6">
        <w:rPr>
          <w:rFonts w:ascii="Times New Roman" w:hAnsi="Times New Roman" w:cs="Times New Roman"/>
          <w:b/>
          <w:bCs/>
          <w:noProof/>
          <w:color w:val="3A3A3A"/>
          <w:sz w:val="28"/>
          <w:szCs w:val="28"/>
          <w:lang w:eastAsia="ru-RU"/>
        </w:rPr>
        <w:t xml:space="preserve"> </w:t>
      </w:r>
      <w:r w:rsidR="00EA684E" w:rsidRPr="00772FC6">
        <w:rPr>
          <w:rFonts w:ascii="Times New Roman" w:hAnsi="Times New Roman" w:cs="Times New Roman"/>
          <w:b/>
          <w:bCs/>
          <w:noProof/>
          <w:color w:val="3A3A3A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4BBF474" wp14:editId="0B8B65F6">
            <wp:simplePos x="0" y="0"/>
            <wp:positionH relativeFrom="margin">
              <wp:posOffset>-74295</wp:posOffset>
            </wp:positionH>
            <wp:positionV relativeFrom="paragraph">
              <wp:posOffset>73660</wp:posOffset>
            </wp:positionV>
            <wp:extent cx="917575" cy="807720"/>
            <wp:effectExtent l="0" t="0" r="0" b="0"/>
            <wp:wrapSquare wrapText="right"/>
            <wp:docPr id="4" name="Рисунок 4" descr="image?t=13&amp;bid=612243163951&amp;id=612243163951&amp;plc=WEB&amp;tkn=FdQbZAJks9dXCvGhiN2VoxKZ0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?t=13&amp;bid=612243163951&amp;id=612243163951&amp;plc=WEB&amp;tkn=FdQbZAJks9dXCvGhiN2VoxKZ0n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84E" w:rsidRPr="00772FC6">
        <w:rPr>
          <w:rFonts w:ascii="Times New Roman" w:hAnsi="Times New Roman" w:cs="Times New Roman"/>
          <w:b/>
          <w:bCs/>
          <w:color w:val="3A3A3A"/>
          <w:sz w:val="28"/>
          <w:szCs w:val="28"/>
        </w:rPr>
        <w:t xml:space="preserve">Георгий Петрович </w:t>
      </w:r>
      <w:r w:rsidR="00EA684E" w:rsidRPr="00772FC6">
        <w:rPr>
          <w:rFonts w:ascii="Times New Roman" w:hAnsi="Times New Roman" w:cs="Times New Roman"/>
          <w:sz w:val="28"/>
          <w:szCs w:val="28"/>
        </w:rPr>
        <w:t>(1933-2006) - учитель, журналист, первый председатель исполкома Съезда (Канаша) чувашей Башкортостана,</w:t>
      </w:r>
      <w:r w:rsidR="00EA684E" w:rsidRPr="00772FC6">
        <w:rPr>
          <w:rFonts w:ascii="Times New Roman" w:hAnsi="Times New Roman" w:cs="Times New Roman"/>
          <w:color w:val="3A3A3A"/>
          <w:sz w:val="28"/>
          <w:szCs w:val="28"/>
        </w:rPr>
        <w:t xml:space="preserve"> заместитель председателя Совета Ассамблеи народов Башкортостана. </w:t>
      </w:r>
    </w:p>
    <w:p w14:paraId="02970668" w14:textId="13CB528B" w:rsidR="00173AFE" w:rsidRPr="00772FC6" w:rsidRDefault="00EA684E" w:rsidP="000B1F51">
      <w:pPr>
        <w:pStyle w:val="a3"/>
        <w:shd w:val="clear" w:color="auto" w:fill="FFFFFF"/>
        <w:tabs>
          <w:tab w:val="left" w:pos="1701"/>
        </w:tabs>
        <w:spacing w:before="120" w:after="120" w:line="336" w:lineRule="atLeast"/>
        <w:rPr>
          <w:rStyle w:val="a4"/>
          <w:color w:val="0B0080"/>
          <w:sz w:val="28"/>
          <w:szCs w:val="28"/>
          <w:vertAlign w:val="superscript"/>
        </w:rPr>
      </w:pPr>
      <w:r w:rsidRPr="00772FC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110E32B" wp14:editId="056407C4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685800" cy="853440"/>
            <wp:effectExtent l="0" t="0" r="0" b="3810"/>
            <wp:wrapSquare wrapText="bothSides"/>
            <wp:docPr id="9" name="Рисунок 9" descr="Биография Алексей Кондрат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иография Алексей Кондратьев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C8F">
        <w:rPr>
          <w:b/>
          <w:bCs/>
          <w:color w:val="252525"/>
          <w:sz w:val="28"/>
          <w:szCs w:val="28"/>
        </w:rPr>
        <w:t>Кондратьев</w:t>
      </w:r>
      <w:r w:rsidR="000B1F51">
        <w:rPr>
          <w:b/>
          <w:bCs/>
          <w:color w:val="252525"/>
          <w:sz w:val="28"/>
          <w:szCs w:val="28"/>
        </w:rPr>
        <w:t xml:space="preserve"> </w:t>
      </w:r>
      <w:r w:rsidRPr="00772FC6">
        <w:rPr>
          <w:b/>
          <w:bCs/>
          <w:color w:val="252525"/>
          <w:sz w:val="28"/>
          <w:szCs w:val="28"/>
        </w:rPr>
        <w:t>Алексей Александрович</w:t>
      </w:r>
      <w:r w:rsidR="00157C8F">
        <w:rPr>
          <w:b/>
          <w:bCs/>
          <w:color w:val="252525"/>
          <w:sz w:val="28"/>
          <w:szCs w:val="28"/>
        </w:rPr>
        <w:t xml:space="preserve"> </w:t>
      </w:r>
      <w:r w:rsidRPr="00772FC6">
        <w:rPr>
          <w:color w:val="252525"/>
          <w:sz w:val="28"/>
          <w:szCs w:val="28"/>
        </w:rPr>
        <w:t>(</w:t>
      </w:r>
      <w:r w:rsidRPr="000B1F51">
        <w:rPr>
          <w:sz w:val="28"/>
          <w:szCs w:val="28"/>
        </w:rPr>
        <w:t>18</w:t>
      </w:r>
      <w:r w:rsidR="000B1F51">
        <w:rPr>
          <w:sz w:val="28"/>
          <w:szCs w:val="28"/>
        </w:rPr>
        <w:t>.05.</w:t>
      </w:r>
      <w:r w:rsidRPr="000B1F51">
        <w:rPr>
          <w:sz w:val="28"/>
          <w:szCs w:val="28"/>
        </w:rPr>
        <w:t>1930</w:t>
      </w:r>
      <w:r w:rsidRPr="00772FC6">
        <w:rPr>
          <w:color w:val="252525"/>
          <w:sz w:val="28"/>
          <w:szCs w:val="28"/>
        </w:rPr>
        <w:t>,</w:t>
      </w:r>
      <w:r w:rsidRPr="00772FC6">
        <w:rPr>
          <w:rStyle w:val="apple-converted-space"/>
          <w:color w:val="252525"/>
          <w:sz w:val="28"/>
          <w:szCs w:val="28"/>
        </w:rPr>
        <w:t> </w:t>
      </w:r>
      <w:r w:rsidRPr="000B1F51">
        <w:rPr>
          <w:sz w:val="28"/>
          <w:szCs w:val="28"/>
        </w:rPr>
        <w:t>Дюртюли</w:t>
      </w:r>
      <w:r w:rsidRPr="00772FC6">
        <w:rPr>
          <w:color w:val="252525"/>
          <w:sz w:val="28"/>
          <w:szCs w:val="28"/>
        </w:rPr>
        <w:t>,</w:t>
      </w:r>
      <w:r w:rsidRPr="00772FC6">
        <w:rPr>
          <w:rStyle w:val="apple-converted-space"/>
          <w:color w:val="252525"/>
          <w:sz w:val="28"/>
          <w:szCs w:val="28"/>
        </w:rPr>
        <w:t> </w:t>
      </w:r>
      <w:r w:rsidRPr="000B1F51">
        <w:rPr>
          <w:sz w:val="28"/>
          <w:szCs w:val="28"/>
        </w:rPr>
        <w:t>Башкирская АССР</w:t>
      </w:r>
      <w:r w:rsidRPr="00772FC6">
        <w:rPr>
          <w:color w:val="252525"/>
          <w:sz w:val="28"/>
          <w:szCs w:val="28"/>
        </w:rPr>
        <w:t> —</w:t>
      </w:r>
      <w:r w:rsidRPr="00772FC6">
        <w:rPr>
          <w:rStyle w:val="apple-converted-space"/>
          <w:color w:val="252525"/>
          <w:sz w:val="28"/>
          <w:szCs w:val="28"/>
        </w:rPr>
        <w:t> </w:t>
      </w:r>
      <w:r w:rsidRPr="000B1F51">
        <w:rPr>
          <w:sz w:val="28"/>
          <w:szCs w:val="28"/>
        </w:rPr>
        <w:t>17</w:t>
      </w:r>
      <w:r w:rsidR="000B1F51">
        <w:rPr>
          <w:sz w:val="28"/>
          <w:szCs w:val="28"/>
        </w:rPr>
        <w:t>.01.</w:t>
      </w:r>
      <w:r w:rsidRPr="000B1F51">
        <w:rPr>
          <w:sz w:val="28"/>
          <w:szCs w:val="28"/>
        </w:rPr>
        <w:t>2012</w:t>
      </w:r>
      <w:r w:rsidRPr="00772FC6">
        <w:rPr>
          <w:color w:val="252525"/>
          <w:sz w:val="28"/>
          <w:szCs w:val="28"/>
        </w:rPr>
        <w:t>,</w:t>
      </w:r>
      <w:r w:rsidRPr="00772FC6">
        <w:rPr>
          <w:rStyle w:val="apple-converted-space"/>
          <w:color w:val="252525"/>
          <w:sz w:val="28"/>
          <w:szCs w:val="28"/>
        </w:rPr>
        <w:t> </w:t>
      </w:r>
      <w:r w:rsidRPr="000B1F51">
        <w:rPr>
          <w:sz w:val="28"/>
          <w:szCs w:val="28"/>
        </w:rPr>
        <w:t>Уфа</w:t>
      </w:r>
      <w:r w:rsidRPr="00772FC6">
        <w:rPr>
          <w:color w:val="252525"/>
          <w:sz w:val="28"/>
          <w:szCs w:val="28"/>
        </w:rPr>
        <w:t>,</w:t>
      </w:r>
      <w:r w:rsidRPr="00772FC6">
        <w:rPr>
          <w:rStyle w:val="apple-converted-space"/>
          <w:color w:val="252525"/>
          <w:sz w:val="28"/>
          <w:szCs w:val="28"/>
        </w:rPr>
        <w:t> </w:t>
      </w:r>
      <w:r w:rsidRPr="000B1F51">
        <w:rPr>
          <w:sz w:val="28"/>
          <w:szCs w:val="28"/>
        </w:rPr>
        <w:t>Республика Башкортостан</w:t>
      </w:r>
      <w:r w:rsidRPr="00772FC6">
        <w:rPr>
          <w:color w:val="252525"/>
          <w:sz w:val="28"/>
          <w:szCs w:val="28"/>
        </w:rPr>
        <w:t>) — известный ученый, профессор (1977), доктор технических наук (1976), член-корреспондент Российской академии естествознания, действительный член Инженерной академии РБ (1994), Почетный академик Национальной академии наук и искусств ЧР, действительный член Чувашской Народной Академии (2008). «Изобретатель СССР» (1989), «Отличник нефтеперерабатывающей и нефтехимической промышленности</w:t>
      </w:r>
      <w:r w:rsidR="00173AFE" w:rsidRPr="00772FC6">
        <w:rPr>
          <w:color w:val="252525"/>
          <w:sz w:val="28"/>
          <w:szCs w:val="28"/>
        </w:rPr>
        <w:t xml:space="preserve"> </w:t>
      </w:r>
      <w:r w:rsidRPr="00772FC6">
        <w:rPr>
          <w:color w:val="252525"/>
          <w:sz w:val="28"/>
          <w:szCs w:val="28"/>
        </w:rPr>
        <w:t>СССР», «Заслуженный деятель науки Республики Башкортостан» (1993), «Заслуженный работник культуры Чувашской Республики» (1995).</w:t>
      </w:r>
      <w:r w:rsidRPr="00772FC6">
        <w:rPr>
          <w:rStyle w:val="apple-converted-space"/>
          <w:color w:val="252525"/>
          <w:sz w:val="28"/>
          <w:szCs w:val="28"/>
        </w:rPr>
        <w:t> </w:t>
      </w:r>
      <w:r w:rsidR="000B1F51" w:rsidRPr="00772FC6">
        <w:rPr>
          <w:rStyle w:val="a4"/>
          <w:color w:val="0B0080"/>
          <w:sz w:val="28"/>
          <w:szCs w:val="28"/>
          <w:vertAlign w:val="superscript"/>
        </w:rPr>
        <w:t xml:space="preserve"> </w:t>
      </w:r>
    </w:p>
    <w:p w14:paraId="030CCDB3" w14:textId="24272E1F" w:rsidR="00157C8F" w:rsidRDefault="00173AFE" w:rsidP="00772FC6">
      <w:pPr>
        <w:pStyle w:val="a3"/>
        <w:shd w:val="clear" w:color="auto" w:fill="FFFFFF"/>
        <w:spacing w:before="120" w:after="120" w:line="336" w:lineRule="atLeast"/>
        <w:jc w:val="both"/>
        <w:rPr>
          <w:b/>
          <w:sz w:val="28"/>
          <w:szCs w:val="28"/>
        </w:rPr>
      </w:pPr>
      <w:r w:rsidRPr="00772FC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36CDB65" wp14:editId="6FDABD57">
            <wp:simplePos x="0" y="0"/>
            <wp:positionH relativeFrom="column">
              <wp:posOffset>47625</wp:posOffset>
            </wp:positionH>
            <wp:positionV relativeFrom="paragraph">
              <wp:posOffset>3810</wp:posOffset>
            </wp:positionV>
            <wp:extent cx="626110" cy="821690"/>
            <wp:effectExtent l="0" t="0" r="2540" b="0"/>
            <wp:wrapSquare wrapText="bothSides"/>
            <wp:docPr id="8" name="Рисунок 8" descr="https://im1-tub-ru.yandex.net/i?id=9c89e2767bb018127a924975260c259c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1-tub-ru.yandex.net/i?id=9c89e2767bb018127a924975260c259c&amp;n=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84E" w:rsidRPr="00772FC6">
        <w:rPr>
          <w:b/>
          <w:sz w:val="28"/>
          <w:szCs w:val="28"/>
        </w:rPr>
        <w:t>Гурий Иванович Комиссаров</w:t>
      </w:r>
    </w:p>
    <w:p w14:paraId="03273FF3" w14:textId="0E212DFC" w:rsidR="00EA684E" w:rsidRPr="00772FC6" w:rsidRDefault="00EA684E" w:rsidP="00772FC6">
      <w:pPr>
        <w:pStyle w:val="a3"/>
        <w:shd w:val="clear" w:color="auto" w:fill="FFFFFF"/>
        <w:spacing w:before="120" w:after="120" w:line="336" w:lineRule="atLeast"/>
        <w:jc w:val="both"/>
        <w:rPr>
          <w:color w:val="252525"/>
          <w:sz w:val="28"/>
          <w:szCs w:val="28"/>
        </w:rPr>
      </w:pPr>
      <w:r w:rsidRPr="00772FC6">
        <w:rPr>
          <w:sz w:val="28"/>
          <w:szCs w:val="28"/>
        </w:rPr>
        <w:t>(1883-1969)</w:t>
      </w:r>
      <w:r w:rsidR="000B1F51">
        <w:rPr>
          <w:sz w:val="28"/>
          <w:szCs w:val="28"/>
        </w:rPr>
        <w:t xml:space="preserve"> </w:t>
      </w:r>
      <w:r w:rsidRPr="00772FC6">
        <w:rPr>
          <w:sz w:val="28"/>
          <w:szCs w:val="28"/>
        </w:rPr>
        <w:t>-</w:t>
      </w:r>
      <w:r w:rsidR="000B1F51">
        <w:rPr>
          <w:sz w:val="28"/>
          <w:szCs w:val="28"/>
        </w:rPr>
        <w:t xml:space="preserve"> </w:t>
      </w:r>
      <w:r w:rsidRPr="00772FC6">
        <w:rPr>
          <w:sz w:val="28"/>
          <w:szCs w:val="28"/>
        </w:rPr>
        <w:t xml:space="preserve">выдающийся деятель чувашского национального движения, писатель, этнолог, историк, философ, педагог, один из основоположников чувашского литературоведения. Окончил Симбирскую чувашскую учительскую школу, Уфимскую духовную семинарию, Казанскую духовную академию. С 1913 по 1918 год работал в ряде учебных заведений г. Уфа. С 1919 по 1926 год работал в Чувашской учительской семинарии в Уфе. В 1917 году организовал Чувашское национальное общество в Уфе, был выдвинут кандидатом в члены Учредительного собрания, участвовал в работе Всероссийского церковного собора. </w:t>
      </w:r>
    </w:p>
    <w:p w14:paraId="7B65663F" w14:textId="76B60B67" w:rsidR="00173AFE" w:rsidRPr="00772FC6" w:rsidRDefault="009A13F6" w:rsidP="00772FC6">
      <w:pPr>
        <w:pStyle w:val="a3"/>
        <w:shd w:val="clear" w:color="auto" w:fill="FFFFFF"/>
        <w:spacing w:line="240" w:lineRule="atLeast"/>
        <w:jc w:val="both"/>
        <w:rPr>
          <w:color w:val="333333"/>
          <w:sz w:val="28"/>
          <w:szCs w:val="28"/>
        </w:rPr>
      </w:pPr>
      <w:r w:rsidRPr="00772FC6">
        <w:rPr>
          <w:noProof/>
          <w:color w:val="333333"/>
          <w:sz w:val="28"/>
          <w:szCs w:val="28"/>
          <w:lang w:eastAsia="ru-RU"/>
        </w:rPr>
        <w:drawing>
          <wp:anchor distT="95250" distB="95250" distL="95250" distR="95250" simplePos="0" relativeHeight="251663360" behindDoc="0" locked="0" layoutInCell="1" allowOverlap="0" wp14:anchorId="0D206171" wp14:editId="593BE2A1">
            <wp:simplePos x="0" y="0"/>
            <wp:positionH relativeFrom="margin">
              <wp:posOffset>9525</wp:posOffset>
            </wp:positionH>
            <wp:positionV relativeFrom="paragraph">
              <wp:posOffset>46990</wp:posOffset>
            </wp:positionV>
            <wp:extent cx="762000" cy="762000"/>
            <wp:effectExtent l="0" t="0" r="0" b="0"/>
            <wp:wrapSquare wrapText="bothSides"/>
            <wp:docPr id="11" name="Рисунок 11" descr="vukolov_150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ukolov_150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84E" w:rsidRPr="00772FC6">
        <w:rPr>
          <w:rStyle w:val="a5"/>
          <w:color w:val="333333"/>
          <w:sz w:val="28"/>
          <w:szCs w:val="28"/>
        </w:rPr>
        <w:t>Вуколов–</w:t>
      </w:r>
      <w:proofErr w:type="spellStart"/>
      <w:r w:rsidR="00EA684E" w:rsidRPr="00772FC6">
        <w:rPr>
          <w:rStyle w:val="a5"/>
          <w:color w:val="333333"/>
          <w:sz w:val="28"/>
          <w:szCs w:val="28"/>
        </w:rPr>
        <w:t>Эрлик</w:t>
      </w:r>
      <w:proofErr w:type="spellEnd"/>
      <w:r w:rsidR="00EA684E" w:rsidRPr="00772FC6">
        <w:rPr>
          <w:rStyle w:val="a5"/>
          <w:color w:val="333333"/>
          <w:sz w:val="28"/>
          <w:szCs w:val="28"/>
        </w:rPr>
        <w:t xml:space="preserve"> Филипп Николаевич</w:t>
      </w:r>
      <w:r w:rsidR="00EA684E" w:rsidRPr="00772FC6">
        <w:rPr>
          <w:rStyle w:val="apple-converted-space"/>
          <w:color w:val="333333"/>
          <w:sz w:val="28"/>
          <w:szCs w:val="28"/>
        </w:rPr>
        <w:t> </w:t>
      </w:r>
      <w:r w:rsidR="00EA684E" w:rsidRPr="00772FC6">
        <w:rPr>
          <w:color w:val="333333"/>
          <w:sz w:val="28"/>
          <w:szCs w:val="28"/>
        </w:rPr>
        <w:t xml:space="preserve">- чувашский писатель и драматург, участник Великой Отечественной войны. Родился 18 ноября </w:t>
      </w:r>
      <w:smartTag w:uri="urn:schemas-microsoft-com:office:smarttags" w:element="metricconverter">
        <w:smartTagPr>
          <w:attr w:name="ProductID" w:val="1903 г"/>
        </w:smartTagPr>
        <w:r w:rsidR="00EA684E" w:rsidRPr="00772FC6">
          <w:rPr>
            <w:color w:val="333333"/>
            <w:sz w:val="28"/>
            <w:szCs w:val="28"/>
          </w:rPr>
          <w:t>1903 г</w:t>
        </w:r>
      </w:smartTag>
      <w:r w:rsidR="00EA684E" w:rsidRPr="00772FC6">
        <w:rPr>
          <w:color w:val="333333"/>
          <w:sz w:val="28"/>
          <w:szCs w:val="28"/>
        </w:rPr>
        <w:t xml:space="preserve">. в д. Малый Менеуз </w:t>
      </w:r>
      <w:proofErr w:type="spellStart"/>
      <w:r w:rsidR="00EA684E" w:rsidRPr="00772FC6">
        <w:rPr>
          <w:color w:val="333333"/>
          <w:sz w:val="28"/>
          <w:szCs w:val="28"/>
        </w:rPr>
        <w:t>Менеузбашевской</w:t>
      </w:r>
      <w:proofErr w:type="spellEnd"/>
      <w:r w:rsidR="00EA684E" w:rsidRPr="00772FC6">
        <w:rPr>
          <w:color w:val="333333"/>
          <w:sz w:val="28"/>
          <w:szCs w:val="28"/>
        </w:rPr>
        <w:t xml:space="preserve"> волости Белебеевского уезда (ныне Бижбулякского района Республики Башкортостан) в семье крестьянина. </w:t>
      </w:r>
    </w:p>
    <w:p w14:paraId="7A3DC020" w14:textId="77777777" w:rsidR="00157C8F" w:rsidRDefault="00EA684E" w:rsidP="00772F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C60750D" wp14:editId="5FCC418B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561600" cy="773351"/>
            <wp:effectExtent l="0" t="0" r="0" b="8255"/>
            <wp:wrapSquare wrapText="bothSides"/>
            <wp:docPr id="7" name="Рисунок 7" descr="https://im1-tub-ru.yandex.net/i?id=0f06907d304c59f36f9cf256a55fb1c9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1-tub-ru.yandex.net/i?id=0f06907d304c59f36f9cf256a55fb1c9&amp;n=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" cy="7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C8F" w:rsidRPr="00772FC6">
        <w:rPr>
          <w:rFonts w:ascii="Times New Roman" w:hAnsi="Times New Roman" w:cs="Times New Roman"/>
          <w:b/>
          <w:sz w:val="28"/>
          <w:szCs w:val="28"/>
        </w:rPr>
        <w:t>Ухсай</w:t>
      </w:r>
      <w:proofErr w:type="spellEnd"/>
      <w:r w:rsidR="00157C8F" w:rsidRPr="00772F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2FC6">
        <w:rPr>
          <w:rFonts w:ascii="Times New Roman" w:hAnsi="Times New Roman" w:cs="Times New Roman"/>
          <w:b/>
          <w:sz w:val="28"/>
          <w:szCs w:val="28"/>
        </w:rPr>
        <w:t xml:space="preserve">Яков Гаврилович </w:t>
      </w:r>
    </w:p>
    <w:p w14:paraId="68D889D9" w14:textId="39FB56CD" w:rsidR="00EA684E" w:rsidRPr="00772FC6" w:rsidRDefault="00EA684E" w:rsidP="00772FC6">
      <w:pPr>
        <w:jc w:val="both"/>
        <w:rPr>
          <w:rStyle w:val="style30"/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</w:rPr>
        <w:t>(1911-1986) – поэт, драматург, переводчик, публицист, член союза писателей СССР (1938). Участник Великой Отечественной войны 1941-45.</w:t>
      </w:r>
    </w:p>
    <w:p w14:paraId="4F247558" w14:textId="77777777" w:rsidR="00157C8F" w:rsidRDefault="009A13F6" w:rsidP="00772FC6">
      <w:pPr>
        <w:shd w:val="clear" w:color="auto" w:fill="FFFFFF"/>
        <w:jc w:val="both"/>
        <w:rPr>
          <w:rStyle w:val="style30"/>
          <w:rFonts w:ascii="Times New Roman" w:hAnsi="Times New Roman" w:cs="Times New Roman"/>
          <w:b/>
          <w:color w:val="000000"/>
          <w:sz w:val="28"/>
          <w:szCs w:val="28"/>
        </w:rPr>
      </w:pPr>
      <w:r w:rsidRPr="00772FC6"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0" wp14:anchorId="2E46E6CC" wp14:editId="625B2B4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75945" cy="752475"/>
            <wp:effectExtent l="0" t="0" r="0" b="9525"/>
            <wp:wrapSquare wrapText="bothSides"/>
            <wp:docPr id="10" name="Рисунок 10" descr="dani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nilov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A40" w:rsidRPr="00772FC6">
        <w:rPr>
          <w:rStyle w:val="style3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57C8F" w:rsidRPr="00772FC6">
        <w:rPr>
          <w:rStyle w:val="style30"/>
          <w:rFonts w:ascii="Times New Roman" w:hAnsi="Times New Roman" w:cs="Times New Roman"/>
          <w:b/>
          <w:color w:val="000000"/>
          <w:sz w:val="28"/>
          <w:szCs w:val="28"/>
        </w:rPr>
        <w:t>Данилов-</w:t>
      </w:r>
      <w:proofErr w:type="spellStart"/>
      <w:r w:rsidR="00157C8F" w:rsidRPr="00772FC6">
        <w:rPr>
          <w:rStyle w:val="style30"/>
          <w:rFonts w:ascii="Times New Roman" w:hAnsi="Times New Roman" w:cs="Times New Roman"/>
          <w:b/>
          <w:color w:val="000000"/>
          <w:sz w:val="28"/>
          <w:szCs w:val="28"/>
        </w:rPr>
        <w:t>Чалдун</w:t>
      </w:r>
      <w:proofErr w:type="spellEnd"/>
      <w:r w:rsidR="00157C8F" w:rsidRPr="00772FC6">
        <w:rPr>
          <w:rStyle w:val="style30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A684E" w:rsidRPr="00772FC6">
        <w:rPr>
          <w:rStyle w:val="style30"/>
          <w:rFonts w:ascii="Times New Roman" w:hAnsi="Times New Roman" w:cs="Times New Roman"/>
          <w:b/>
          <w:color w:val="000000"/>
          <w:sz w:val="28"/>
          <w:szCs w:val="28"/>
        </w:rPr>
        <w:t xml:space="preserve">Максим Николаевич </w:t>
      </w:r>
    </w:p>
    <w:p w14:paraId="2CBCBB89" w14:textId="284BAC24" w:rsidR="003C4795" w:rsidRPr="00772FC6" w:rsidRDefault="00EA684E" w:rsidP="00772FC6">
      <w:pPr>
        <w:shd w:val="clear" w:color="auto" w:fill="FFFFFF"/>
        <w:jc w:val="both"/>
        <w:rPr>
          <w:rStyle w:val="style30"/>
          <w:rFonts w:ascii="Times New Roman" w:hAnsi="Times New Roman" w:cs="Times New Roman"/>
          <w:b/>
          <w:color w:val="000000"/>
          <w:sz w:val="28"/>
          <w:szCs w:val="28"/>
        </w:rPr>
      </w:pPr>
      <w:r w:rsidRPr="00772FC6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772FC6">
        <w:rPr>
          <w:rFonts w:ascii="Times New Roman" w:hAnsi="Times New Roman" w:cs="Times New Roman"/>
          <w:bCs/>
          <w:sz w:val="28"/>
          <w:szCs w:val="28"/>
        </w:rPr>
        <w:t>1894-1944)</w:t>
      </w:r>
      <w:r w:rsidRPr="00772FC6">
        <w:rPr>
          <w:rStyle w:val="style30"/>
          <w:rFonts w:ascii="Times New Roman" w:hAnsi="Times New Roman" w:cs="Times New Roman"/>
          <w:color w:val="000000"/>
          <w:sz w:val="28"/>
          <w:szCs w:val="28"/>
        </w:rPr>
        <w:t xml:space="preserve"> - широко известный чувашский поэт, прозаик и мастер сатирических произведений. Член Союза писателей СССР с 1934 </w:t>
      </w:r>
      <w:r w:rsidRPr="00772FC6">
        <w:rPr>
          <w:rStyle w:val="style3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года.  Родился в деревне </w:t>
      </w:r>
      <w:proofErr w:type="spellStart"/>
      <w:r w:rsidRPr="00772FC6">
        <w:rPr>
          <w:rStyle w:val="style30"/>
          <w:rFonts w:ascii="Times New Roman" w:hAnsi="Times New Roman" w:cs="Times New Roman"/>
          <w:color w:val="000000"/>
          <w:sz w:val="28"/>
          <w:szCs w:val="28"/>
        </w:rPr>
        <w:t>Узылы</w:t>
      </w:r>
      <w:proofErr w:type="spellEnd"/>
      <w:r w:rsidRPr="00772FC6">
        <w:rPr>
          <w:rStyle w:val="style30"/>
          <w:rFonts w:ascii="Times New Roman" w:hAnsi="Times New Roman" w:cs="Times New Roman"/>
          <w:color w:val="000000"/>
          <w:sz w:val="28"/>
          <w:szCs w:val="28"/>
        </w:rPr>
        <w:t xml:space="preserve"> Стерлитамакского уезда (ныне д. </w:t>
      </w:r>
      <w:proofErr w:type="spellStart"/>
      <w:r w:rsidRPr="00772FC6">
        <w:rPr>
          <w:rStyle w:val="style30"/>
          <w:rFonts w:ascii="Times New Roman" w:hAnsi="Times New Roman" w:cs="Times New Roman"/>
          <w:color w:val="000000"/>
          <w:sz w:val="28"/>
          <w:szCs w:val="28"/>
        </w:rPr>
        <w:t>Услыбаш</w:t>
      </w:r>
      <w:proofErr w:type="spellEnd"/>
      <w:r w:rsidRPr="00772FC6">
        <w:rPr>
          <w:rStyle w:val="style30"/>
          <w:rFonts w:ascii="Times New Roman" w:hAnsi="Times New Roman" w:cs="Times New Roman"/>
          <w:color w:val="000000"/>
          <w:sz w:val="28"/>
          <w:szCs w:val="28"/>
        </w:rPr>
        <w:t xml:space="preserve"> Стерлитамакского района Республики Башкортостан).</w:t>
      </w:r>
    </w:p>
    <w:p w14:paraId="1B4B73ED" w14:textId="77777777" w:rsidR="003C4795" w:rsidRPr="00772FC6" w:rsidRDefault="003C4795" w:rsidP="00772FC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0CA917E" w14:textId="77777777" w:rsidR="00157C8F" w:rsidRDefault="00157C8F" w:rsidP="00772FC6">
      <w:pPr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b/>
          <w:sz w:val="28"/>
          <w:szCs w:val="28"/>
        </w:rPr>
        <w:t>Иванов</w:t>
      </w: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A684E"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B777772" wp14:editId="21B565C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76000" cy="719034"/>
            <wp:effectExtent l="0" t="0" r="0" b="5080"/>
            <wp:wrapSquare wrapText="bothSides"/>
            <wp:docPr id="6" name="Рисунок 6" descr="https://im2-tub-ru.yandex.net/i?id=34257f6d9e2e2adf14fcd4e26b0d8df9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2-tub-ru.yandex.net/i?id=34257f6d9e2e2adf14fcd4e26b0d8df9&amp;n=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71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84E" w:rsidRPr="00772FC6">
        <w:rPr>
          <w:rFonts w:ascii="Times New Roman" w:hAnsi="Times New Roman" w:cs="Times New Roman"/>
          <w:b/>
          <w:sz w:val="28"/>
          <w:szCs w:val="28"/>
        </w:rPr>
        <w:t xml:space="preserve">Константин Васильевич </w:t>
      </w:r>
      <w:r w:rsidR="00EA684E" w:rsidRPr="00772FC6">
        <w:rPr>
          <w:rFonts w:ascii="Times New Roman" w:hAnsi="Times New Roman" w:cs="Times New Roman"/>
          <w:sz w:val="28"/>
          <w:szCs w:val="28"/>
        </w:rPr>
        <w:t xml:space="preserve">(чуваш. </w:t>
      </w:r>
      <w:proofErr w:type="spellStart"/>
      <w:r w:rsidR="00EA684E" w:rsidRPr="00772FC6">
        <w:rPr>
          <w:rFonts w:ascii="Times New Roman" w:hAnsi="Times New Roman" w:cs="Times New Roman"/>
          <w:sz w:val="28"/>
          <w:szCs w:val="28"/>
        </w:rPr>
        <w:t>Партта</w:t>
      </w:r>
      <w:proofErr w:type="spellEnd"/>
      <w:r w:rsidR="00EA684E"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684E" w:rsidRPr="00772FC6">
        <w:rPr>
          <w:rFonts w:ascii="Times New Roman" w:hAnsi="Times New Roman" w:cs="Times New Roman"/>
          <w:sz w:val="28"/>
          <w:szCs w:val="28"/>
        </w:rPr>
        <w:t>Кестентине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1258EC0A" w14:textId="12C8EBC7" w:rsidR="00EA684E" w:rsidRPr="00772FC6" w:rsidRDefault="00157C8F" w:rsidP="00772FC6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A684E" w:rsidRPr="00772FC6">
        <w:rPr>
          <w:rFonts w:ascii="Times New Roman" w:hAnsi="Times New Roman" w:cs="Times New Roman"/>
          <w:sz w:val="28"/>
          <w:szCs w:val="28"/>
        </w:rPr>
        <w:t xml:space="preserve">15 мая 1890, </w:t>
      </w:r>
      <w:proofErr w:type="spellStart"/>
      <w:r w:rsidR="00EA684E" w:rsidRPr="00772FC6">
        <w:rPr>
          <w:rFonts w:ascii="Times New Roman" w:hAnsi="Times New Roman" w:cs="Times New Roman"/>
          <w:sz w:val="28"/>
          <w:szCs w:val="28"/>
        </w:rPr>
        <w:t>Слакбаш</w:t>
      </w:r>
      <w:proofErr w:type="spellEnd"/>
      <w:r w:rsidR="00EA684E" w:rsidRPr="00772FC6">
        <w:rPr>
          <w:rFonts w:ascii="Times New Roman" w:hAnsi="Times New Roman" w:cs="Times New Roman"/>
          <w:sz w:val="28"/>
          <w:szCs w:val="28"/>
        </w:rPr>
        <w:t xml:space="preserve"> – 13 марта 1915) – чувашский поэт, классик чувашской литературы.</w:t>
      </w:r>
    </w:p>
    <w:p w14:paraId="5AE5D446" w14:textId="77777777" w:rsidR="00157C8F" w:rsidRDefault="00157C8F" w:rsidP="00772FC6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AFAABDB">
          <v:shape id="_x0000_s1033" type="#_x0000_t75" alt="" style="position:absolute;left:0;text-align:left;margin-left:.15pt;margin-top:.3pt;width:45pt;height:63pt;z-index:251675648;mso-position-horizontal:absolute;mso-position-horizontal-relative:text;mso-position-vertical:absolute;mso-position-vertical-relative:text;mso-width-relative:page;mso-height-relative:page">
            <v:imagedata r:id="rId52" r:href="rId53"/>
            <w10:wrap type="square"/>
          </v:shape>
        </w:pict>
      </w:r>
      <w:r w:rsidR="009A1A40"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="00EA684E" w:rsidRPr="00772FC6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EA684E" w:rsidRPr="00772FC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Алимасов</w:t>
      </w:r>
      <w:proofErr w:type="spellEnd"/>
      <w:r w:rsidR="00EA684E" w:rsidRPr="00772FC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Александр </w:t>
      </w:r>
      <w:proofErr w:type="spellStart"/>
      <w:r w:rsidR="00EA684E" w:rsidRPr="00772FC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Никонорович</w:t>
      </w:r>
      <w:proofErr w:type="spellEnd"/>
      <w:r w:rsidR="00EA684E" w:rsidRPr="00772FC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14:paraId="2716127C" w14:textId="6C9FCA9A" w:rsidR="0011051C" w:rsidRDefault="00157C8F" w:rsidP="00157C8F">
      <w:pPr>
        <w:jc w:val="both"/>
        <w:rPr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(Р</w:t>
      </w:r>
      <w:r w:rsidRPr="00772FC6">
        <w:rPr>
          <w:rFonts w:ascii="Times New Roman" w:hAnsi="Times New Roman" w:cs="Times New Roman"/>
          <w:color w:val="000000"/>
          <w:sz w:val="28"/>
          <w:szCs w:val="28"/>
        </w:rPr>
        <w:t>одился 2 февраля 1935 год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72FC6">
        <w:rPr>
          <w:rFonts w:ascii="Times New Roman" w:hAnsi="Times New Roman" w:cs="Times New Roman"/>
          <w:color w:val="000000"/>
          <w:sz w:val="28"/>
          <w:szCs w:val="28"/>
        </w:rPr>
        <w:t xml:space="preserve"> в чувашской деревне Ермолкино Бижбулякского района Башкирской АССР</w:t>
      </w:r>
      <w:r>
        <w:rPr>
          <w:rFonts w:ascii="Times New Roman" w:hAnsi="Times New Roman" w:cs="Times New Roman"/>
          <w:color w:val="000000"/>
          <w:sz w:val="28"/>
          <w:szCs w:val="28"/>
        </w:rPr>
        <w:t>) - и</w:t>
      </w:r>
      <w:r w:rsidR="00EA684E" w:rsidRPr="00772FC6">
        <w:rPr>
          <w:rFonts w:ascii="Times New Roman" w:hAnsi="Times New Roman" w:cs="Times New Roman"/>
          <w:color w:val="000000"/>
          <w:sz w:val="28"/>
          <w:szCs w:val="28"/>
        </w:rPr>
        <w:t>звестный портретист, живописец, график, заслуженный работник культуры Чувашской Республики, член Союза чувашских художников.</w:t>
      </w:r>
      <w:r w:rsidR="003C4795" w:rsidRPr="00772F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ED9919B" w14:textId="77777777" w:rsidR="00157C8F" w:rsidRDefault="0034245C" w:rsidP="00772FC6">
      <w:pPr>
        <w:pStyle w:val="a3"/>
        <w:spacing w:after="0"/>
        <w:jc w:val="both"/>
        <w:rPr>
          <w:sz w:val="28"/>
          <w:szCs w:val="28"/>
        </w:rPr>
      </w:pPr>
      <w:r w:rsidRPr="00772FC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96DD3B3" wp14:editId="68E47F84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741600" cy="1031792"/>
            <wp:effectExtent l="0" t="0" r="1905" b="0"/>
            <wp:wrapSquare wrapText="bothSides"/>
            <wp:docPr id="13" name="Рисунок 13" descr="&amp;gcy;&amp;iecy;&amp;ncy;&amp;iecy;&amp;rcy;&amp;acy;&amp;lcy;-&amp;mcy;&amp;acy;&amp;jcy;&amp;ocy;&amp;rcy; &amp;acy;&amp;vcy;&amp;icy;&amp;acy;&amp;tscy;&amp;icy;&amp;icy;, &amp;dcy;&amp;vcy;&amp;acy;&amp;zhcy;&amp;dcy;&amp;ycy; &amp;Gcy;&amp;iecy;&amp;rcy;&amp;ocy;&amp;jcy; &amp;Scy;&amp;ocy;&amp;vcy;&amp;iecy;&amp;tcy;&amp;scy;&amp;kcy;&amp;ocy;&amp;gcy;&amp;ocy; &amp;Scy;&amp;ocy;&amp;yucy;&amp;zcy;&amp;acy; &amp;Acy;&amp;ncy;&amp;dcy;&amp;rcy;&amp;icy;&amp;yacy;&amp;ncy; &amp;Gcy;&amp;rcy;&amp;icy;&amp;gcy;&amp;ocy;&amp;rcy;&amp;softcy;&amp;iecy;&amp;vcy;&amp;icy;&amp;chcy; &amp;Ncy;&amp;icy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gcy;&amp;iecy;&amp;ncy;&amp;iecy;&amp;rcy;&amp;acy;&amp;lcy;-&amp;mcy;&amp;acy;&amp;jcy;&amp;ocy;&amp;rcy; &amp;acy;&amp;vcy;&amp;icy;&amp;acy;&amp;tscy;&amp;icy;&amp;icy;, &amp;dcy;&amp;vcy;&amp;acy;&amp;zhcy;&amp;dcy;&amp;ycy; &amp;Gcy;&amp;iecy;&amp;rcy;&amp;ocy;&amp;jcy; &amp;Scy;&amp;ocy;&amp;vcy;&amp;iecy;&amp;tcy;&amp;scy;&amp;kcy;&amp;ocy;&amp;gcy;&amp;ocy; &amp;Scy;&amp;ocy;&amp;yucy;&amp;zcy;&amp;acy; &amp;Acy;&amp;ncy;&amp;dcy;&amp;rcy;&amp;icy;&amp;yacy;&amp;ncy; &amp;Gcy;&amp;rcy;&amp;icy;&amp;gcy;&amp;ocy;&amp;rcy;&amp;softcy;&amp;iecy;&amp;vcy;&amp;icy;&amp;chcy; &amp;Ncy;&amp;icy;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0" cy="10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13F6" w:rsidRPr="00772FC6">
        <w:rPr>
          <w:color w:val="000000"/>
          <w:sz w:val="28"/>
          <w:szCs w:val="28"/>
        </w:rPr>
        <w:t xml:space="preserve"> </w:t>
      </w:r>
      <w:r w:rsidR="00157C8F" w:rsidRPr="00772FC6">
        <w:rPr>
          <w:b/>
          <w:color w:val="000000"/>
          <w:sz w:val="28"/>
          <w:szCs w:val="28"/>
        </w:rPr>
        <w:t>Николаев Андриян Григорьевич</w:t>
      </w:r>
      <w:r w:rsidR="00157C8F" w:rsidRPr="00157C8F">
        <w:rPr>
          <w:sz w:val="28"/>
          <w:szCs w:val="28"/>
        </w:rPr>
        <w:t xml:space="preserve"> </w:t>
      </w:r>
    </w:p>
    <w:p w14:paraId="698BD224" w14:textId="73FC3A9B" w:rsidR="0034245C" w:rsidRPr="00772FC6" w:rsidRDefault="00157C8F" w:rsidP="00772FC6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772FC6">
        <w:rPr>
          <w:sz w:val="28"/>
          <w:szCs w:val="28"/>
        </w:rPr>
        <w:t>уроженец села Шоршелы Чувашской АССР, родился 5 сентября 1929 года</w:t>
      </w:r>
      <w:r>
        <w:rPr>
          <w:sz w:val="28"/>
          <w:szCs w:val="28"/>
        </w:rPr>
        <w:t>)</w:t>
      </w:r>
      <w:r w:rsidRPr="00772FC6">
        <w:rPr>
          <w:sz w:val="28"/>
          <w:szCs w:val="28"/>
        </w:rPr>
        <w:t xml:space="preserve"> </w:t>
      </w:r>
      <w:r w:rsidR="0034245C" w:rsidRPr="00772FC6">
        <w:rPr>
          <w:sz w:val="28"/>
          <w:szCs w:val="28"/>
        </w:rPr>
        <w:t xml:space="preserve">– генерал-майор советской авиации, писатель, кандидат технических наук, был третьим гражданином СССР, побывавшим в космосе. Участник </w:t>
      </w:r>
      <w:bookmarkStart w:id="1" w:name="_Hlk61872322"/>
      <w:r w:rsidR="009A1A40" w:rsidRPr="00772FC6">
        <w:rPr>
          <w:sz w:val="28"/>
          <w:szCs w:val="28"/>
        </w:rPr>
        <w:t>беспрецедентного военного эксперимента в безвоздушном пространстве, был первым человеком, работавшим на орбите без скафандра.</w:t>
      </w:r>
      <w:bookmarkEnd w:id="1"/>
      <w:r>
        <w:rPr>
          <w:sz w:val="28"/>
          <w:szCs w:val="28"/>
        </w:rPr>
        <w:t xml:space="preserve"> </w:t>
      </w:r>
      <w:r w:rsidR="0034245C" w:rsidRPr="00772FC6">
        <w:rPr>
          <w:sz w:val="28"/>
          <w:szCs w:val="28"/>
        </w:rPr>
        <w:t xml:space="preserve">За заслуги перед </w:t>
      </w:r>
      <w:r>
        <w:rPr>
          <w:sz w:val="28"/>
          <w:szCs w:val="28"/>
        </w:rPr>
        <w:t>О</w:t>
      </w:r>
      <w:r w:rsidR="0034245C" w:rsidRPr="00772FC6">
        <w:rPr>
          <w:sz w:val="28"/>
          <w:szCs w:val="28"/>
        </w:rPr>
        <w:t>течеством дважды удостоен звания Героя Советского Союза и награжден множеством орденов и медалей.</w:t>
      </w:r>
    </w:p>
    <w:p w14:paraId="4E513F6B" w14:textId="77777777" w:rsidR="00157C8F" w:rsidRDefault="00157C8F" w:rsidP="00772F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Павлова</w:t>
      </w: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40A09"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DBFB9F0" wp14:editId="1C24017C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612000" cy="933684"/>
            <wp:effectExtent l="0" t="0" r="0" b="0"/>
            <wp:wrapSquare wrapText="bothSides"/>
            <wp:docPr id="24" name="Рисунок 24" descr="https://i.pinimg.com/736x/08/df/ba/08dfba2f49f0fa816a1b2aba13004102--balance-beam-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08/df/ba/08dfba2f49f0fa816a1b2aba13004102--balance-beam-pari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9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13F6" w:rsidRPr="0077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Надежда Васильевна</w:t>
      </w:r>
    </w:p>
    <w:p w14:paraId="56A345B1" w14:textId="0ADEC1D3" w:rsidR="009A13F6" w:rsidRPr="00772FC6" w:rsidRDefault="00157C8F" w:rsidP="00772F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A13F6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Родилась 15 мая 1956 года в Чебоксарах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A13F6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Чувашская АССР)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</w:t>
      </w:r>
      <w:r w:rsidR="009A13F6" w:rsidRPr="00772FC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оветская и российская балерина, педагог. Заслуженная артистка РСФСР (1977). Народная артистка Чувашской АССР (1980). Народная артистка РСФСР (1982). Народная артистка СССР (1984).</w:t>
      </w:r>
    </w:p>
    <w:p w14:paraId="02B62D8F" w14:textId="77777777" w:rsidR="0048755E" w:rsidRPr="00772FC6" w:rsidRDefault="0048755E" w:rsidP="00772F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C10B53" w14:textId="77777777" w:rsidR="00157C8F" w:rsidRDefault="00157C8F" w:rsidP="0011051C">
      <w:pPr>
        <w:pStyle w:val="a3"/>
        <w:ind w:firstLine="708"/>
        <w:jc w:val="both"/>
        <w:rPr>
          <w:b/>
          <w:sz w:val="28"/>
          <w:szCs w:val="28"/>
        </w:rPr>
      </w:pPr>
    </w:p>
    <w:p w14:paraId="22BF393B" w14:textId="06D2B045" w:rsidR="009A13F6" w:rsidRPr="00772FC6" w:rsidRDefault="00F060A2" w:rsidP="0011051C">
      <w:pPr>
        <w:pStyle w:val="a3"/>
        <w:ind w:firstLine="708"/>
        <w:jc w:val="both"/>
        <w:rPr>
          <w:b/>
          <w:sz w:val="28"/>
          <w:szCs w:val="28"/>
        </w:rPr>
      </w:pPr>
      <w:r w:rsidRPr="00772FC6">
        <w:rPr>
          <w:b/>
          <w:sz w:val="28"/>
          <w:szCs w:val="28"/>
        </w:rPr>
        <w:t>Чувашские общественные организаци</w:t>
      </w:r>
      <w:r w:rsidR="00157C8F">
        <w:rPr>
          <w:b/>
          <w:sz w:val="28"/>
          <w:szCs w:val="28"/>
        </w:rPr>
        <w:t>и</w:t>
      </w:r>
      <w:r w:rsidRPr="00772FC6">
        <w:rPr>
          <w:b/>
          <w:sz w:val="28"/>
          <w:szCs w:val="28"/>
        </w:rPr>
        <w:t xml:space="preserve"> Республики Башкортостан</w:t>
      </w:r>
      <w:r w:rsidR="00157C8F">
        <w:rPr>
          <w:b/>
          <w:sz w:val="28"/>
          <w:szCs w:val="28"/>
        </w:rPr>
        <w:t>:</w:t>
      </w:r>
    </w:p>
    <w:p w14:paraId="3E2BADA7" w14:textId="75F686BA" w:rsidR="0034245C" w:rsidRPr="00772FC6" w:rsidRDefault="005972B4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- </w:t>
      </w:r>
      <w:r w:rsidR="00483B2C" w:rsidRPr="00772FC6">
        <w:rPr>
          <w:rFonts w:ascii="Times New Roman" w:hAnsi="Times New Roman" w:cs="Times New Roman"/>
          <w:sz w:val="28"/>
          <w:szCs w:val="28"/>
        </w:rPr>
        <w:t>Региональная общественная организация «Чувашская национально-культурная автономия Республики Башкортостан» (</w:t>
      </w:r>
      <w:r w:rsidR="00157C8F">
        <w:rPr>
          <w:rFonts w:ascii="Times New Roman" w:hAnsi="Times New Roman" w:cs="Times New Roman"/>
          <w:sz w:val="28"/>
          <w:szCs w:val="28"/>
        </w:rPr>
        <w:t xml:space="preserve">рук. </w:t>
      </w:r>
      <w:r w:rsidR="00483B2C" w:rsidRPr="00772FC6">
        <w:rPr>
          <w:rFonts w:ascii="Times New Roman" w:hAnsi="Times New Roman" w:cs="Times New Roman"/>
          <w:sz w:val="28"/>
          <w:szCs w:val="28"/>
          <w:lang w:eastAsia="ru-RU"/>
        </w:rPr>
        <w:t>Викторов Виктор Васильевич)</w:t>
      </w:r>
      <w:r w:rsidRPr="00772FC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BD8248F" w14:textId="1C5E306E" w:rsidR="00483B2C" w:rsidRPr="00772FC6" w:rsidRDefault="005972B4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hAnsi="Times New Roman" w:cs="Times New Roman"/>
          <w:sz w:val="28"/>
          <w:szCs w:val="28"/>
        </w:rPr>
        <w:t xml:space="preserve">- </w:t>
      </w:r>
      <w:r w:rsidR="00483B2C" w:rsidRPr="00772FC6">
        <w:rPr>
          <w:rFonts w:ascii="Times New Roman" w:hAnsi="Times New Roman" w:cs="Times New Roman"/>
          <w:sz w:val="28"/>
          <w:szCs w:val="28"/>
        </w:rPr>
        <w:t>Региональная общественная организация «Общество чувашской культуры Республики Башкортостан» (</w:t>
      </w:r>
      <w:r w:rsidR="00157C8F">
        <w:rPr>
          <w:rFonts w:ascii="Times New Roman" w:hAnsi="Times New Roman" w:cs="Times New Roman"/>
          <w:sz w:val="28"/>
          <w:szCs w:val="28"/>
        </w:rPr>
        <w:t xml:space="preserve">рук. </w:t>
      </w:r>
      <w:r w:rsidR="00483B2C" w:rsidRPr="00772FC6">
        <w:rPr>
          <w:rFonts w:ascii="Times New Roman" w:hAnsi="Times New Roman" w:cs="Times New Roman"/>
          <w:sz w:val="28"/>
          <w:szCs w:val="28"/>
          <w:lang w:eastAsia="ru-RU"/>
        </w:rPr>
        <w:t>Михайлов Юрий Павлович)</w:t>
      </w:r>
      <w:r w:rsidRPr="00772FC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7F14F74F" w14:textId="061C385F" w:rsidR="005972B4" w:rsidRPr="00772FC6" w:rsidRDefault="005972B4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72FC6">
        <w:rPr>
          <w:rFonts w:ascii="Times New Roman" w:hAnsi="Times New Roman" w:cs="Times New Roman"/>
          <w:sz w:val="28"/>
          <w:szCs w:val="28"/>
        </w:rPr>
        <w:t xml:space="preserve">Региональная общественная организация «Канаш» Республики Башкортостан по развитию и сохранению языка и традиций чувашского народа </w:t>
      </w:r>
      <w:bookmarkStart w:id="2" w:name="_Hlk61867069"/>
      <w:r w:rsidRPr="00772FC6">
        <w:rPr>
          <w:rFonts w:ascii="Times New Roman" w:hAnsi="Times New Roman" w:cs="Times New Roman"/>
          <w:sz w:val="28"/>
          <w:szCs w:val="28"/>
        </w:rPr>
        <w:t>(</w:t>
      </w:r>
      <w:r w:rsidR="00157C8F">
        <w:rPr>
          <w:rFonts w:ascii="Times New Roman" w:hAnsi="Times New Roman" w:cs="Times New Roman"/>
          <w:sz w:val="28"/>
          <w:szCs w:val="28"/>
        </w:rPr>
        <w:t xml:space="preserve">рук. </w:t>
      </w:r>
      <w:r w:rsidRPr="00772FC6">
        <w:rPr>
          <w:rFonts w:ascii="Times New Roman" w:hAnsi="Times New Roman" w:cs="Times New Roman"/>
          <w:sz w:val="28"/>
          <w:szCs w:val="28"/>
        </w:rPr>
        <w:t>Мурманская Людмила Ивановна);</w:t>
      </w:r>
    </w:p>
    <w:bookmarkEnd w:id="2"/>
    <w:p w14:paraId="75352047" w14:textId="4570EB37" w:rsidR="005972B4" w:rsidRPr="00772FC6" w:rsidRDefault="005972B4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72FC6">
        <w:rPr>
          <w:rFonts w:ascii="Times New Roman" w:hAnsi="Times New Roman" w:cs="Times New Roman"/>
          <w:sz w:val="28"/>
          <w:szCs w:val="28"/>
        </w:rPr>
        <w:t>Общественная организация «Союз чувашских женщин Башкортостана «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Сарпике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» </w:t>
      </w:r>
      <w:r w:rsidRPr="00157C8F">
        <w:rPr>
          <w:rFonts w:ascii="Times New Roman" w:hAnsi="Times New Roman" w:cs="Times New Roman"/>
          <w:bCs/>
          <w:sz w:val="28"/>
          <w:szCs w:val="28"/>
        </w:rPr>
        <w:t>(</w:t>
      </w:r>
      <w:r w:rsidR="00157C8F" w:rsidRPr="00157C8F">
        <w:rPr>
          <w:rFonts w:ascii="Times New Roman" w:hAnsi="Times New Roman" w:cs="Times New Roman"/>
          <w:bCs/>
          <w:sz w:val="28"/>
          <w:szCs w:val="28"/>
        </w:rPr>
        <w:t>рук.</w:t>
      </w:r>
      <w:r w:rsidR="00157C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72FC6">
        <w:rPr>
          <w:rStyle w:val="a5"/>
          <w:rFonts w:ascii="Times New Roman" w:hAnsi="Times New Roman" w:cs="Times New Roman"/>
          <w:b w:val="0"/>
          <w:sz w:val="28"/>
          <w:szCs w:val="28"/>
        </w:rPr>
        <w:t>Бадретдинова</w:t>
      </w:r>
      <w:proofErr w:type="spellEnd"/>
      <w:r w:rsidRPr="00772FC6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Людмила Михайловна</w:t>
      </w:r>
      <w:r w:rsidRPr="00772FC6">
        <w:rPr>
          <w:rFonts w:ascii="Times New Roman" w:hAnsi="Times New Roman" w:cs="Times New Roman"/>
          <w:sz w:val="28"/>
          <w:szCs w:val="28"/>
        </w:rPr>
        <w:t>);</w:t>
      </w:r>
    </w:p>
    <w:p w14:paraId="744B8DB3" w14:textId="1A2D2C1D" w:rsidR="005972B4" w:rsidRPr="00772FC6" w:rsidRDefault="005972B4" w:rsidP="00772FC6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Pr="00772FC6">
        <w:rPr>
          <w:rFonts w:ascii="Times New Roman" w:hAnsi="Times New Roman" w:cs="Times New Roman"/>
          <w:sz w:val="28"/>
          <w:szCs w:val="28"/>
        </w:rPr>
        <w:t xml:space="preserve"> Комитет по предпринимательству РОО «Национально-культурное объединение чувашей Республики Башкортостан» </w:t>
      </w:r>
      <w:r w:rsidRPr="00157C8F">
        <w:rPr>
          <w:rFonts w:ascii="Times New Roman" w:hAnsi="Times New Roman" w:cs="Times New Roman"/>
          <w:bCs/>
          <w:sz w:val="28"/>
          <w:szCs w:val="28"/>
        </w:rPr>
        <w:t>(</w:t>
      </w:r>
      <w:r w:rsidR="00157C8F" w:rsidRPr="00157C8F">
        <w:rPr>
          <w:rFonts w:ascii="Times New Roman" w:hAnsi="Times New Roman" w:cs="Times New Roman"/>
          <w:bCs/>
          <w:sz w:val="28"/>
          <w:szCs w:val="28"/>
        </w:rPr>
        <w:t>рук.</w:t>
      </w:r>
      <w:r w:rsidR="00157C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2FC6">
        <w:rPr>
          <w:rStyle w:val="a5"/>
          <w:rFonts w:ascii="Times New Roman" w:hAnsi="Times New Roman" w:cs="Times New Roman"/>
          <w:b w:val="0"/>
          <w:sz w:val="28"/>
          <w:szCs w:val="28"/>
        </w:rPr>
        <w:t>Иванов Александр Людвигович);</w:t>
      </w:r>
    </w:p>
    <w:p w14:paraId="75406B97" w14:textId="2941061A" w:rsidR="00146535" w:rsidRPr="00772FC6" w:rsidRDefault="00146535" w:rsidP="00772FC6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772FC6">
        <w:rPr>
          <w:rStyle w:val="a5"/>
          <w:rFonts w:ascii="Times New Roman" w:hAnsi="Times New Roman" w:cs="Times New Roman"/>
          <w:b w:val="0"/>
          <w:sz w:val="28"/>
          <w:szCs w:val="28"/>
        </w:rPr>
        <w:t>- Продюсерский центр «Самана» (</w:t>
      </w:r>
      <w:r w:rsidR="008C278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рук. </w:t>
      </w:r>
      <w:r w:rsidRPr="00772FC6">
        <w:rPr>
          <w:rStyle w:val="a5"/>
          <w:rFonts w:ascii="Times New Roman" w:hAnsi="Times New Roman" w:cs="Times New Roman"/>
          <w:b w:val="0"/>
          <w:sz w:val="28"/>
          <w:szCs w:val="28"/>
        </w:rPr>
        <w:t>Кузьмин Фёдор Васильевич);</w:t>
      </w:r>
    </w:p>
    <w:p w14:paraId="5A3B72A1" w14:textId="77777777" w:rsidR="00146535" w:rsidRPr="00772FC6" w:rsidRDefault="00146535" w:rsidP="00772FC6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14:paraId="6CB5D406" w14:textId="77777777" w:rsidR="0011051C" w:rsidRDefault="0011051C" w:rsidP="001105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6A318C0" w14:textId="4A36EFE2" w:rsidR="00A0302C" w:rsidRPr="00772FC6" w:rsidRDefault="00F060A2" w:rsidP="0011051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72FC6">
        <w:rPr>
          <w:rFonts w:ascii="Times New Roman" w:hAnsi="Times New Roman" w:cs="Times New Roman"/>
          <w:b/>
          <w:sz w:val="28"/>
          <w:szCs w:val="28"/>
          <w:lang w:eastAsia="ru-RU"/>
        </w:rPr>
        <w:t>Крупные чувашские мероприятия, проводимые общественными организациями</w:t>
      </w:r>
      <w:r w:rsidR="00146535" w:rsidRPr="00772F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Республики Башкортостан совместно с </w:t>
      </w:r>
      <w:r w:rsidR="008C278D">
        <w:rPr>
          <w:rFonts w:ascii="Times New Roman" w:hAnsi="Times New Roman" w:cs="Times New Roman"/>
          <w:b/>
          <w:sz w:val="28"/>
          <w:szCs w:val="28"/>
          <w:lang w:eastAsia="ru-RU"/>
        </w:rPr>
        <w:t>Ч</w:t>
      </w:r>
      <w:r w:rsidR="00146535" w:rsidRPr="00772FC6">
        <w:rPr>
          <w:rFonts w:ascii="Times New Roman" w:hAnsi="Times New Roman" w:cs="Times New Roman"/>
          <w:b/>
          <w:sz w:val="28"/>
          <w:szCs w:val="28"/>
          <w:lang w:eastAsia="ru-RU"/>
        </w:rPr>
        <w:t>увашским ИКЦ</w:t>
      </w:r>
    </w:p>
    <w:p w14:paraId="49D80614" w14:textId="77777777" w:rsidR="00146535" w:rsidRPr="00772FC6" w:rsidRDefault="00146535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A2549B1" w14:textId="2F08460A" w:rsidR="00F060A2" w:rsidRPr="00772FC6" w:rsidRDefault="00F060A2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46535" w:rsidRPr="00772F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72FC6">
        <w:rPr>
          <w:rFonts w:ascii="Times New Roman" w:hAnsi="Times New Roman" w:cs="Times New Roman"/>
          <w:sz w:val="28"/>
          <w:szCs w:val="28"/>
          <w:lang w:eastAsia="ru-RU"/>
        </w:rPr>
        <w:t>Республиканский праздник «</w:t>
      </w:r>
      <w:proofErr w:type="spellStart"/>
      <w:r w:rsidR="00146535" w:rsidRPr="00772FC6">
        <w:rPr>
          <w:rFonts w:ascii="Times New Roman" w:hAnsi="Times New Roman" w:cs="Times New Roman"/>
          <w:sz w:val="28"/>
          <w:szCs w:val="28"/>
          <w:lang w:eastAsia="ru-RU"/>
        </w:rPr>
        <w:t>Уяв</w:t>
      </w:r>
      <w:proofErr w:type="spellEnd"/>
      <w:r w:rsidR="00146535" w:rsidRPr="00772FC6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14:paraId="6F545BA7" w14:textId="1024B1A8" w:rsidR="00146535" w:rsidRPr="00772FC6" w:rsidRDefault="00146535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772FC6">
        <w:rPr>
          <w:rFonts w:ascii="Times New Roman" w:hAnsi="Times New Roman" w:cs="Times New Roman"/>
          <w:sz w:val="28"/>
          <w:szCs w:val="28"/>
        </w:rPr>
        <w:t xml:space="preserve"> Республиканский конкурс молодых исполнителей чувашской эстрадной песни </w:t>
      </w:r>
      <w:r w:rsidR="008C278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Шăпчăк</w:t>
      </w:r>
      <w:proofErr w:type="spellEnd"/>
      <w:r w:rsidRPr="00772F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2FC6">
        <w:rPr>
          <w:rFonts w:ascii="Times New Roman" w:hAnsi="Times New Roman" w:cs="Times New Roman"/>
          <w:sz w:val="28"/>
          <w:szCs w:val="28"/>
        </w:rPr>
        <w:t>сасси</w:t>
      </w:r>
      <w:proofErr w:type="spellEnd"/>
      <w:r w:rsidR="008C278D">
        <w:rPr>
          <w:rFonts w:ascii="Times New Roman" w:hAnsi="Times New Roman" w:cs="Times New Roman"/>
          <w:sz w:val="28"/>
          <w:szCs w:val="28"/>
        </w:rPr>
        <w:t>»</w:t>
      </w:r>
      <w:r w:rsidRPr="00772FC6">
        <w:rPr>
          <w:rFonts w:ascii="Times New Roman" w:hAnsi="Times New Roman" w:cs="Times New Roman"/>
          <w:sz w:val="28"/>
          <w:szCs w:val="28"/>
        </w:rPr>
        <w:t xml:space="preserve"> (Голос соловья);</w:t>
      </w:r>
    </w:p>
    <w:p w14:paraId="3181396B" w14:textId="77777777" w:rsidR="00146535" w:rsidRPr="00772FC6" w:rsidRDefault="00146535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hAnsi="Times New Roman" w:cs="Times New Roman"/>
          <w:sz w:val="28"/>
          <w:szCs w:val="28"/>
          <w:lang w:eastAsia="ru-RU"/>
        </w:rPr>
        <w:t>- Республиканский конкурс чувашских красавиц «</w:t>
      </w:r>
      <w:proofErr w:type="spellStart"/>
      <w:r w:rsidRPr="00772FC6">
        <w:rPr>
          <w:rFonts w:ascii="Times New Roman" w:hAnsi="Times New Roman" w:cs="Times New Roman"/>
          <w:sz w:val="28"/>
          <w:szCs w:val="28"/>
          <w:lang w:eastAsia="ru-RU"/>
        </w:rPr>
        <w:t>Чăваш</w:t>
      </w:r>
      <w:proofErr w:type="spellEnd"/>
      <w:r w:rsidRPr="00772FC6">
        <w:rPr>
          <w:rFonts w:ascii="Times New Roman" w:hAnsi="Times New Roman" w:cs="Times New Roman"/>
          <w:sz w:val="28"/>
          <w:szCs w:val="28"/>
          <w:lang w:eastAsia="ru-RU"/>
        </w:rPr>
        <w:t xml:space="preserve"> пики» (Чувашская </w:t>
      </w:r>
    </w:p>
    <w:p w14:paraId="6928AAE2" w14:textId="6970A7F7" w:rsidR="00146535" w:rsidRPr="00772FC6" w:rsidRDefault="00146535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hAnsi="Times New Roman" w:cs="Times New Roman"/>
          <w:sz w:val="28"/>
          <w:szCs w:val="28"/>
          <w:lang w:eastAsia="ru-RU"/>
        </w:rPr>
        <w:t>красавица);</w:t>
      </w:r>
    </w:p>
    <w:p w14:paraId="0E453DF4" w14:textId="549D5DDB" w:rsidR="00146535" w:rsidRPr="00772FC6" w:rsidRDefault="00146535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hAnsi="Times New Roman" w:cs="Times New Roman"/>
          <w:sz w:val="28"/>
          <w:szCs w:val="28"/>
          <w:lang w:eastAsia="ru-RU"/>
        </w:rPr>
        <w:t>- Республиканский конкурс чувашской песни и танца «Салам»;</w:t>
      </w:r>
    </w:p>
    <w:p w14:paraId="34267A18" w14:textId="187BFD13" w:rsidR="00146535" w:rsidRPr="00772FC6" w:rsidRDefault="00146535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hAnsi="Times New Roman" w:cs="Times New Roman"/>
          <w:sz w:val="28"/>
          <w:szCs w:val="28"/>
          <w:lang w:eastAsia="ru-RU"/>
        </w:rPr>
        <w:t>- Республиканский праздник хороводов «</w:t>
      </w:r>
      <w:proofErr w:type="spellStart"/>
      <w:r w:rsidRPr="00772FC6">
        <w:rPr>
          <w:rFonts w:ascii="Times New Roman" w:hAnsi="Times New Roman" w:cs="Times New Roman"/>
          <w:sz w:val="28"/>
          <w:szCs w:val="28"/>
          <w:lang w:eastAsia="ru-RU"/>
        </w:rPr>
        <w:t>Питравка</w:t>
      </w:r>
      <w:proofErr w:type="spellEnd"/>
      <w:r w:rsidRPr="00772FC6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581B41" w:rsidRPr="00772FC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7A879DF" w14:textId="18F4FD9B" w:rsidR="00581B41" w:rsidRPr="00772FC6" w:rsidRDefault="00581B41" w:rsidP="00772F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2FC6">
        <w:rPr>
          <w:rFonts w:ascii="Times New Roman" w:hAnsi="Times New Roman" w:cs="Times New Roman"/>
          <w:sz w:val="28"/>
          <w:szCs w:val="28"/>
          <w:lang w:eastAsia="ru-RU"/>
        </w:rPr>
        <w:t xml:space="preserve">- Республиканский чувашский обрядовый праздник </w:t>
      </w:r>
      <w:r w:rsidRPr="00772FC6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772FC6">
        <w:rPr>
          <w:rFonts w:ascii="Times New Roman" w:hAnsi="Times New Roman" w:cs="Times New Roman"/>
          <w:bCs/>
          <w:sz w:val="28"/>
          <w:szCs w:val="28"/>
        </w:rPr>
        <w:t>Кĕрсăри</w:t>
      </w:r>
      <w:proofErr w:type="spellEnd"/>
      <w:r w:rsidRPr="00772FC6">
        <w:rPr>
          <w:rFonts w:ascii="Times New Roman" w:hAnsi="Times New Roman" w:cs="Times New Roman"/>
          <w:bCs/>
          <w:sz w:val="28"/>
          <w:szCs w:val="28"/>
        </w:rPr>
        <w:t>».</w:t>
      </w:r>
      <w:r w:rsidR="009A1A40" w:rsidRPr="00772FC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1A40"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9BD85" wp14:editId="6E79844F">
            <wp:extent cx="2880964" cy="1921775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6" cy="19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A40"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1E805" wp14:editId="1A0620F3">
            <wp:extent cx="2925075" cy="195120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47" cy="205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C633" w14:textId="0722FB2D" w:rsidR="00A55280" w:rsidRPr="00772FC6" w:rsidRDefault="00A55280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C852E4A" w14:textId="461FC186" w:rsidR="00146535" w:rsidRPr="00772FC6" w:rsidRDefault="009A1A40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55ABC" wp14:editId="1B27D10E">
            <wp:extent cx="2923200" cy="2923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01" cy="29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725" w:rsidRPr="00772FC6">
        <w:rPr>
          <w:rFonts w:ascii="Times New Roman" w:hAnsi="Times New Roman" w:cs="Times New Roman"/>
          <w:sz w:val="28"/>
          <w:szCs w:val="28"/>
        </w:rPr>
        <w:t xml:space="preserve"> </w:t>
      </w:r>
      <w:r w:rsidRPr="0077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7BA52" wp14:editId="4B2C1809">
            <wp:extent cx="2892675" cy="2892675"/>
            <wp:effectExtent l="0" t="0" r="317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08" cy="301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F1FF" w14:textId="552B6F21" w:rsidR="00F060A2" w:rsidRPr="00772FC6" w:rsidRDefault="00F060A2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33A1EC" w14:textId="77777777" w:rsidR="00F060A2" w:rsidRPr="00772FC6" w:rsidRDefault="00F060A2" w:rsidP="00772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B19BF47" w14:textId="4DA079F4" w:rsidR="00483B2C" w:rsidRPr="00772FC6" w:rsidRDefault="00483B2C" w:rsidP="00772FC6">
      <w:pPr>
        <w:pStyle w:val="a3"/>
        <w:jc w:val="both"/>
        <w:rPr>
          <w:color w:val="000000"/>
          <w:sz w:val="28"/>
          <w:szCs w:val="28"/>
        </w:rPr>
      </w:pPr>
    </w:p>
    <w:sectPr w:rsidR="00483B2C" w:rsidRPr="00772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E0D59"/>
    <w:multiLevelType w:val="hybridMultilevel"/>
    <w:tmpl w:val="E9E45B2E"/>
    <w:lvl w:ilvl="0" w:tplc="D55E2A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66324"/>
    <w:multiLevelType w:val="multilevel"/>
    <w:tmpl w:val="72DE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213984"/>
    <w:multiLevelType w:val="multilevel"/>
    <w:tmpl w:val="61EE6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7135A1"/>
    <w:multiLevelType w:val="multilevel"/>
    <w:tmpl w:val="55E0D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F27A13"/>
    <w:multiLevelType w:val="multilevel"/>
    <w:tmpl w:val="15C0E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2C40A1"/>
    <w:multiLevelType w:val="multilevel"/>
    <w:tmpl w:val="1E7E4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F61B18"/>
    <w:multiLevelType w:val="multilevel"/>
    <w:tmpl w:val="1784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42C"/>
    <w:rsid w:val="00041AF5"/>
    <w:rsid w:val="000B1F51"/>
    <w:rsid w:val="0011051C"/>
    <w:rsid w:val="00146535"/>
    <w:rsid w:val="00157C8F"/>
    <w:rsid w:val="00173AFE"/>
    <w:rsid w:val="00254A55"/>
    <w:rsid w:val="00340A09"/>
    <w:rsid w:val="0034245C"/>
    <w:rsid w:val="003C4795"/>
    <w:rsid w:val="00483B2C"/>
    <w:rsid w:val="0048755E"/>
    <w:rsid w:val="00581B41"/>
    <w:rsid w:val="005972B4"/>
    <w:rsid w:val="005A73C5"/>
    <w:rsid w:val="00681E30"/>
    <w:rsid w:val="00772FC6"/>
    <w:rsid w:val="007E4C60"/>
    <w:rsid w:val="007F642C"/>
    <w:rsid w:val="0083035D"/>
    <w:rsid w:val="00894CE9"/>
    <w:rsid w:val="008C278D"/>
    <w:rsid w:val="008C5C66"/>
    <w:rsid w:val="00936688"/>
    <w:rsid w:val="00955C18"/>
    <w:rsid w:val="00982754"/>
    <w:rsid w:val="0099374B"/>
    <w:rsid w:val="00994808"/>
    <w:rsid w:val="009A13F6"/>
    <w:rsid w:val="009A1A40"/>
    <w:rsid w:val="009A6B5B"/>
    <w:rsid w:val="00A0302C"/>
    <w:rsid w:val="00A55280"/>
    <w:rsid w:val="00AC5725"/>
    <w:rsid w:val="00B065B6"/>
    <w:rsid w:val="00B1228B"/>
    <w:rsid w:val="00C1277F"/>
    <w:rsid w:val="00C527F9"/>
    <w:rsid w:val="00D34823"/>
    <w:rsid w:val="00DD2DCC"/>
    <w:rsid w:val="00E05AE4"/>
    <w:rsid w:val="00E53633"/>
    <w:rsid w:val="00EA684E"/>
    <w:rsid w:val="00ED1DEF"/>
    <w:rsid w:val="00F060A2"/>
    <w:rsid w:val="00FF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  <w14:docId w14:val="55F0AD57"/>
  <w15:chartTrackingRefBased/>
  <w15:docId w15:val="{11C0E712-77B7-49AE-A63E-623BFBEAC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EA68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1228B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A684E"/>
  </w:style>
  <w:style w:type="character" w:customStyle="1" w:styleId="20">
    <w:name w:val="Заголовок 2 Знак"/>
    <w:basedOn w:val="a0"/>
    <w:link w:val="2"/>
    <w:rsid w:val="00EA68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rsid w:val="00EA684E"/>
    <w:rPr>
      <w:color w:val="0000FF"/>
      <w:u w:val="single"/>
    </w:rPr>
  </w:style>
  <w:style w:type="character" w:customStyle="1" w:styleId="mw-headline">
    <w:name w:val="mw-headline"/>
    <w:basedOn w:val="a0"/>
    <w:rsid w:val="00EA684E"/>
  </w:style>
  <w:style w:type="character" w:styleId="a5">
    <w:name w:val="Strong"/>
    <w:basedOn w:val="a0"/>
    <w:uiPriority w:val="22"/>
    <w:qFormat/>
    <w:rsid w:val="00EA684E"/>
    <w:rPr>
      <w:b/>
      <w:bCs/>
    </w:rPr>
  </w:style>
  <w:style w:type="character" w:customStyle="1" w:styleId="style30">
    <w:name w:val="style30"/>
    <w:basedOn w:val="a0"/>
    <w:rsid w:val="00EA684E"/>
  </w:style>
  <w:style w:type="paragraph" w:styleId="a6">
    <w:name w:val="List Paragraph"/>
    <w:basedOn w:val="a"/>
    <w:uiPriority w:val="34"/>
    <w:qFormat/>
    <w:rsid w:val="00B06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ru.wikipedia.org/wiki/%D0%A2%D1%8E%D1%80%D0%BA%D1%81%D0%BA%D0%B8%D0%B5_%D1%8F%D0%B7%D1%8B%D0%BA%D0%B8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hyperlink" Target="https://ru.wikipedia.org/wiki/%D0%9F%D1%80%D0%B0%D0%B2%D0%BE%D1%81%D0%BB%D0%B0%D0%B2%D0%B8%D0%B5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1.jpeg"/><Relationship Id="rId47" Type="http://schemas.openxmlformats.org/officeDocument/2006/relationships/hyperlink" Target="http://www.archives21.ru/home/989/pics/vukolov_1000.jpg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2.jpeg"/><Relationship Id="rId7" Type="http://schemas.openxmlformats.org/officeDocument/2006/relationships/hyperlink" Target="https://ru.wikipedia.org/wiki/%D0%92%D1%81%D0%B5%D1%80%D0%BE%D1%81%D1%81%D0%B8%D0%B9%D1%81%D0%BA%D0%B0%D1%8F_%D0%BF%D0%B5%D1%80%D0%B5%D0%BF%D0%B8%D1%81%D1%8C_%D0%BD%D0%B0%D1%81%D0%B5%D0%BB%D0%B5%D0%BD%D0%B8%D1%8F_(2010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D%D0%B8%D0%B7%D0%BE%D0%B2%D1%8B%D0%B5_%D1%87%D1%83%D0%B2%D0%B0%D1%88%D0%B8" TargetMode="External"/><Relationship Id="rId29" Type="http://schemas.openxmlformats.org/officeDocument/2006/relationships/image" Target="media/image9.jpeg"/><Relationship Id="rId11" Type="http://schemas.openxmlformats.org/officeDocument/2006/relationships/hyperlink" Target="https://ru.wikipedia.org/wiki/%D0%A3%D0%B7%D0%B1%D0%B5%D0%BA%D0%B8%D1%81%D1%82%D0%B0%D0%BD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4.jpeg"/><Relationship Id="rId53" Type="http://schemas.openxmlformats.org/officeDocument/2006/relationships/image" Target="http://artmus.culture21.ru/MuseumAuthor/ALIMASJV_an/Alimasov_AN.jpg" TargetMode="External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ru.wikipedia.org/wiki/%D0%94%D0%B8%D0%B0%D0%BB%D0%B5%D0%BA%D1%82" TargetMode="External"/><Relationship Id="rId14" Type="http://schemas.openxmlformats.org/officeDocument/2006/relationships/hyperlink" Target="https://ru.wikipedia.org/wiki/%D0%92%D0%B5%D1%80%D1%85%D0%BE%D0%B2%D1%8B%D0%B5_%D1%87%D1%83%D0%B2%D0%B0%D1%88%D0%B8" TargetMode="External"/><Relationship Id="rId22" Type="http://schemas.openxmlformats.org/officeDocument/2006/relationships/hyperlink" Target="https://ru.wikipedia.org/wiki/%D0%A7%D1%83%D0%B2%D0%B0%D1%88%D1%81%D0%BA%D0%B0%D1%8F_%D0%BC%D0%B8%D1%84%D0%BE%D0%BB%D0%BE%D0%B3%D0%B8%D1%8F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2.jpeg"/><Relationship Id="rId48" Type="http://schemas.openxmlformats.org/officeDocument/2006/relationships/image" Target="media/image26.jpeg"/><Relationship Id="rId56" Type="http://schemas.openxmlformats.org/officeDocument/2006/relationships/image" Target="media/image33.jpeg"/><Relationship Id="rId8" Type="http://schemas.openxmlformats.org/officeDocument/2006/relationships/hyperlink" Target="https://ru.wikipedia.org/wiki/%D0%A7%D1%83%D0%B2%D0%B0%D1%88%D0%B8%D1%8F" TargetMode="Externa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3%D0%BA%D1%80%D0%B0%D0%B8%D0%BD%D0%B0" TargetMode="External"/><Relationship Id="rId17" Type="http://schemas.openxmlformats.org/officeDocument/2006/relationships/hyperlink" Target="https://ru.wikipedia.org/wiki/%D0%91%D1%83%D0%BB%D0%B3%D0%B0%D1%80%D1%81%D0%BA%D0%B8%D0%B5_%D1%8F%D0%B7%D1%8B%D0%BA%D0%B8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openxmlformats.org/officeDocument/2006/relationships/image" Target="media/image36.jpeg"/><Relationship Id="rId20" Type="http://schemas.openxmlformats.org/officeDocument/2006/relationships/hyperlink" Target="https://ru.wikipedia.org/wiki/%D0%A0%D0%B5%D0%BB%D0%B8%D0%B3%D0%B8%D1%8F" TargetMode="External"/><Relationship Id="rId41" Type="http://schemas.openxmlformats.org/officeDocument/2006/relationships/image" Target="http://enc.cap.ru/pics/%D0%B8%D0%B2%D0%B0%D0%BD%D0%BE%D0%B2%20%D0%B2%D0%B8%D1%82%D0%B0%D0%BB%D0%B8%D0%B9%20%D0%BF%D0%B5%D1%82%D1%80%D0%BE%D0%B2%D0%B8%D1%87.gif" TargetMode="External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%D0%A1%D1%80%D0%B5%D0%B4%D0%BD%D0%B5%D0%BD%D0%B8%D0%B7%D0%BE%D0%B2%D1%8B%D0%B5_%D1%87%D1%83%D0%B2%D0%B0%D1%88%D0%B8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10" Type="http://schemas.openxmlformats.org/officeDocument/2006/relationships/hyperlink" Target="https://ru.wikipedia.org/wiki/%D0%9A%D0%B0%D0%B7%D0%B0%D1%85%D1%81%D1%82%D0%B0%D0%BD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3.jpeg"/><Relationship Id="rId52" Type="http://schemas.openxmlformats.org/officeDocument/2006/relationships/image" Target="media/image3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1%81%D1%81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7AEB3-C483-4F20-891F-8DE9A01D9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18</Pages>
  <Words>5561</Words>
  <Characters>31700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Матвеева</dc:creator>
  <cp:keywords/>
  <dc:description/>
  <cp:lastModifiedBy>Зульфия</cp:lastModifiedBy>
  <cp:revision>12</cp:revision>
  <dcterms:created xsi:type="dcterms:W3CDTF">2021-01-16T06:48:00Z</dcterms:created>
  <dcterms:modified xsi:type="dcterms:W3CDTF">2021-03-23T15:32:00Z</dcterms:modified>
</cp:coreProperties>
</file>