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46B6" w14:textId="0E1C2117" w:rsidR="0089527F" w:rsidRDefault="0089527F" w:rsidP="0089527F">
      <w:pPr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Справка подготовлена</w:t>
      </w:r>
      <w:r w:rsidR="00303074" w:rsidRPr="00AF513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Б</w:t>
      </w:r>
      <w:r w:rsidR="00303074" w:rsidRPr="00AF513D">
        <w:rPr>
          <w:rFonts w:ascii="Times New Roman" w:hAnsi="Times New Roman" w:cs="Times New Roman"/>
          <w:b/>
          <w:sz w:val="28"/>
          <w:szCs w:val="28"/>
          <w:lang w:val="ba-RU"/>
        </w:rPr>
        <w:t>ашкирск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им</w:t>
      </w:r>
    </w:p>
    <w:p w14:paraId="03109A1E" w14:textId="0D79A0D7" w:rsidR="00303074" w:rsidRDefault="00303074" w:rsidP="0089527F">
      <w:pPr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AF513D">
        <w:rPr>
          <w:rFonts w:ascii="Times New Roman" w:hAnsi="Times New Roman" w:cs="Times New Roman"/>
          <w:b/>
          <w:sz w:val="28"/>
          <w:szCs w:val="28"/>
          <w:lang w:val="ba-RU"/>
        </w:rPr>
        <w:t>историко–культурн</w:t>
      </w:r>
      <w:r w:rsidR="0089527F">
        <w:rPr>
          <w:rFonts w:ascii="Times New Roman" w:hAnsi="Times New Roman" w:cs="Times New Roman"/>
          <w:b/>
          <w:sz w:val="28"/>
          <w:szCs w:val="28"/>
          <w:lang w:val="ba-RU"/>
        </w:rPr>
        <w:t>ым</w:t>
      </w:r>
      <w:r w:rsidRPr="00AF513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центр</w:t>
      </w:r>
      <w:r w:rsidR="0089527F">
        <w:rPr>
          <w:rFonts w:ascii="Times New Roman" w:hAnsi="Times New Roman" w:cs="Times New Roman"/>
          <w:b/>
          <w:sz w:val="28"/>
          <w:szCs w:val="28"/>
          <w:lang w:val="ba-RU"/>
        </w:rPr>
        <w:t>ом</w:t>
      </w:r>
      <w:r w:rsidRPr="00AF513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9527F" w:rsidRPr="0089527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9527F">
        <w:rPr>
          <w:rFonts w:ascii="Times New Roman" w:hAnsi="Times New Roman" w:cs="Times New Roman"/>
          <w:b/>
          <w:bCs/>
          <w:sz w:val="28"/>
          <w:szCs w:val="28"/>
        </w:rPr>
        <w:t>Саитбаба</w:t>
      </w:r>
      <w:proofErr w:type="spellEnd"/>
      <w:r w:rsidR="0089527F" w:rsidRPr="008952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EF53037" w14:textId="77777777" w:rsidR="00303074" w:rsidRDefault="00303074" w:rsidP="0089527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3030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5013B" wp14:editId="5A6D0AD3">
            <wp:extent cx="4644430" cy="3467478"/>
            <wp:effectExtent l="19050" t="0" r="3770" b="0"/>
            <wp:docPr id="1" name="Рисунок 1" descr="C:\Users\ddn\Desktop\Молодежный этно-форум презентация\e_cJl0n0f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C:\Users\ddn\Desktop\Молодежный этно-форум презентация\e_cJl0n0fNY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86" cy="3468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7741E" w14:textId="77777777" w:rsidR="00303074" w:rsidRDefault="00303074">
      <w:pPr>
        <w:rPr>
          <w:rFonts w:ascii="Times New Roman" w:hAnsi="Times New Roman" w:cs="Times New Roman"/>
          <w:sz w:val="28"/>
          <w:szCs w:val="28"/>
          <w:lang w:val="ba-RU"/>
        </w:rPr>
      </w:pPr>
    </w:p>
    <w:p w14:paraId="1B310275" w14:textId="77777777" w:rsidR="0089527F" w:rsidRDefault="001833B9" w:rsidP="005703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F513D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Башкиры </w:t>
      </w:r>
      <w:r>
        <w:rPr>
          <w:rFonts w:ascii="Times New Roman" w:hAnsi="Times New Roman" w:cs="Times New Roman"/>
          <w:sz w:val="28"/>
          <w:szCs w:val="28"/>
          <w:lang w:val="ba-RU"/>
        </w:rPr>
        <w:t>–народ, населяющий Башкортостан. Они привыкли  к суровому климату Урала и относятся</w:t>
      </w:r>
      <w:r w:rsidR="00AF513D">
        <w:rPr>
          <w:rFonts w:ascii="Times New Roman" w:hAnsi="Times New Roman" w:cs="Times New Roman"/>
          <w:sz w:val="28"/>
          <w:szCs w:val="28"/>
          <w:lang w:val="ba-RU"/>
        </w:rPr>
        <w:t xml:space="preserve"> к тюркам. Башкиры, к</w:t>
      </w:r>
      <w:r>
        <w:rPr>
          <w:rFonts w:ascii="Times New Roman" w:hAnsi="Times New Roman" w:cs="Times New Roman"/>
          <w:sz w:val="28"/>
          <w:szCs w:val="28"/>
          <w:lang w:val="ba-RU"/>
        </w:rPr>
        <w:t>ак и все кочевники, издревле славились свободолюб</w:t>
      </w:r>
      <w:r w:rsidR="00AF513D">
        <w:rPr>
          <w:rFonts w:ascii="Times New Roman" w:hAnsi="Times New Roman" w:cs="Times New Roman"/>
          <w:sz w:val="28"/>
          <w:szCs w:val="28"/>
          <w:lang w:val="ba-RU"/>
        </w:rPr>
        <w:t>ием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 воинственностью</w:t>
      </w:r>
      <w:r w:rsidR="00AF513D">
        <w:rPr>
          <w:rFonts w:ascii="Times New Roman" w:hAnsi="Times New Roman" w:cs="Times New Roman"/>
          <w:sz w:val="28"/>
          <w:szCs w:val="28"/>
          <w:lang w:val="ba-RU"/>
        </w:rPr>
        <w:t>. И сейчас они сохранили храбрость, обостренное чувство справедливости, гордость, и упрямство в остаивании своих интересов.</w:t>
      </w:r>
    </w:p>
    <w:p w14:paraId="433E6DFA" w14:textId="4841B106" w:rsidR="00AF513D" w:rsidRDefault="00AF513D" w:rsidP="005703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При этом, в Башкортостане всегда тепло встречали переселенцев, фактически бесплатно предоставляли им земли, не навязывали своих обычаев и верований.</w:t>
      </w:r>
    </w:p>
    <w:p w14:paraId="4D0DE9CF" w14:textId="77777777" w:rsidR="00AF513D" w:rsidRDefault="00AF513D" w:rsidP="0057033E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AF513D">
        <w:rPr>
          <w:rFonts w:ascii="Times New Roman" w:hAnsi="Times New Roman" w:cs="Times New Roman"/>
          <w:b/>
          <w:sz w:val="28"/>
          <w:szCs w:val="28"/>
          <w:lang w:val="ba-RU"/>
        </w:rPr>
        <w:t>Численность</w:t>
      </w:r>
    </w:p>
    <w:p w14:paraId="31396743" w14:textId="77777777" w:rsidR="0089527F" w:rsidRDefault="0089527F" w:rsidP="0089527F">
      <w:pPr>
        <w:pStyle w:val="a5"/>
        <w:shd w:val="clear" w:color="auto" w:fill="FFFFFF"/>
        <w:spacing w:before="143" w:beforeAutospacing="0" w:after="28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Общая</w:t>
      </w:r>
      <w:r w:rsidR="00A86055">
        <w:rPr>
          <w:color w:val="333333"/>
          <w:sz w:val="28"/>
          <w:szCs w:val="28"/>
        </w:rPr>
        <w:t xml:space="preserve"> численность башкир в мире</w:t>
      </w:r>
      <w:r w:rsidR="00A86055" w:rsidRPr="00A86055">
        <w:rPr>
          <w:color w:val="333333"/>
          <w:sz w:val="28"/>
          <w:szCs w:val="28"/>
        </w:rPr>
        <w:t xml:space="preserve"> составляет около </w:t>
      </w:r>
      <w:r>
        <w:rPr>
          <w:color w:val="333333"/>
          <w:sz w:val="28"/>
          <w:szCs w:val="28"/>
        </w:rPr>
        <w:t>2</w:t>
      </w:r>
      <w:r w:rsidR="00A86055" w:rsidRPr="00A86055">
        <w:rPr>
          <w:color w:val="333333"/>
          <w:sz w:val="28"/>
          <w:szCs w:val="28"/>
        </w:rPr>
        <w:t xml:space="preserve"> млн</w:t>
      </w:r>
      <w:r>
        <w:rPr>
          <w:color w:val="333333"/>
          <w:sz w:val="28"/>
          <w:szCs w:val="28"/>
        </w:rPr>
        <w:t>.</w:t>
      </w:r>
      <w:r w:rsidR="00A86055" w:rsidRPr="00A86055">
        <w:rPr>
          <w:color w:val="333333"/>
          <w:sz w:val="28"/>
          <w:szCs w:val="28"/>
        </w:rPr>
        <w:t xml:space="preserve"> человек. В России, по данным Всероссийской переписи 2010 года, проживает 1 584 554 башкира (четвертый по численности народ РФ), из них 1 172 287 - в Башкортостане. Также башкиры живут во всех субъектах РФ. Наиболее крупные группы - в Челябинской, Оренбургской, Курганской, Свердловской, Тюменской, Самарской и Саратовской областях, в Пермском крае, Татарстане, Ханты-Мансийском и Ямало-Ненецком АО. За пределами республики проживает около трети всех башкир.</w:t>
      </w:r>
    </w:p>
    <w:p w14:paraId="19E69B59" w14:textId="77A6DB91" w:rsidR="00A86055" w:rsidRDefault="00A86055" w:rsidP="0089527F">
      <w:pPr>
        <w:pStyle w:val="a5"/>
        <w:shd w:val="clear" w:color="auto" w:fill="FFFFFF"/>
        <w:spacing w:before="143" w:beforeAutospacing="0" w:after="285" w:afterAutospacing="0"/>
        <w:ind w:firstLine="708"/>
        <w:jc w:val="both"/>
        <w:rPr>
          <w:color w:val="333333"/>
          <w:sz w:val="28"/>
          <w:szCs w:val="28"/>
        </w:rPr>
      </w:pPr>
      <w:r w:rsidRPr="00A86055">
        <w:rPr>
          <w:color w:val="333333"/>
          <w:sz w:val="28"/>
          <w:szCs w:val="28"/>
        </w:rPr>
        <w:lastRenderedPageBreak/>
        <w:t xml:space="preserve">В самой республике башкиры составляют 29,5 </w:t>
      </w:r>
      <w:r w:rsidR="0089527F">
        <w:rPr>
          <w:color w:val="333333"/>
          <w:sz w:val="28"/>
          <w:szCs w:val="28"/>
        </w:rPr>
        <w:t>%</w:t>
      </w:r>
      <w:r w:rsidRPr="00A86055">
        <w:rPr>
          <w:color w:val="333333"/>
          <w:sz w:val="28"/>
          <w:szCs w:val="28"/>
        </w:rPr>
        <w:t xml:space="preserve"> от общего числа населения Башкортостана </w:t>
      </w:r>
      <w:r w:rsidR="0089527F">
        <w:rPr>
          <w:color w:val="333333"/>
          <w:sz w:val="28"/>
          <w:szCs w:val="28"/>
        </w:rPr>
        <w:t>и занимают 2</w:t>
      </w:r>
      <w:r w:rsidRPr="00A86055">
        <w:rPr>
          <w:color w:val="333333"/>
          <w:sz w:val="28"/>
          <w:szCs w:val="28"/>
        </w:rPr>
        <w:t xml:space="preserve"> место после русских.</w:t>
      </w:r>
    </w:p>
    <w:p w14:paraId="3EE2744F" w14:textId="77777777" w:rsidR="00A86055" w:rsidRPr="00FE03A9" w:rsidRDefault="00FE03A9" w:rsidP="0057033E">
      <w:pPr>
        <w:pStyle w:val="a5"/>
        <w:shd w:val="clear" w:color="auto" w:fill="FFFFFF"/>
        <w:spacing w:before="143" w:beforeAutospacing="0" w:after="285" w:afterAutospacing="0"/>
        <w:ind w:firstLine="708"/>
        <w:jc w:val="both"/>
        <w:rPr>
          <w:b/>
          <w:color w:val="333333"/>
          <w:sz w:val="28"/>
          <w:szCs w:val="28"/>
        </w:rPr>
      </w:pPr>
      <w:r w:rsidRPr="00FE03A9">
        <w:rPr>
          <w:b/>
          <w:color w:val="333333"/>
          <w:sz w:val="28"/>
          <w:szCs w:val="28"/>
        </w:rPr>
        <w:t>Расселение по Республике Башкортостан.</w:t>
      </w:r>
    </w:p>
    <w:p w14:paraId="1094BF69" w14:textId="77777777" w:rsidR="00DC79C6" w:rsidRDefault="00363145" w:rsidP="005703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452B0D" wp14:editId="0C9168DE">
            <wp:extent cx="5940425" cy="4454576"/>
            <wp:effectExtent l="19050" t="0" r="3175" b="0"/>
            <wp:docPr id="50" name="Рисунок 50" descr="https://sun9-36.userapi.com/impf/q3b1NEv1RoLkjpjQg2cE81euYXajoFxHVDbP3w/5qjrZLoRFF0.jpg?size=1600x1200&amp;quality=96&amp;proxy=1&amp;sign=5691b837b3c65f7a9087cf64696baa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un9-36.userapi.com/impf/q3b1NEv1RoLkjpjQg2cE81euYXajoFxHVDbP3w/5qjrZLoRFF0.jpg?size=1600x1200&amp;quality=96&amp;proxy=1&amp;sign=5691b837b3c65f7a9087cf64696baa6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FE847" w14:textId="77777777" w:rsidR="00DC79C6" w:rsidRDefault="00DC79C6" w:rsidP="005703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Язык.</w:t>
      </w:r>
    </w:p>
    <w:p w14:paraId="7C466193" w14:textId="77777777" w:rsidR="0089527F" w:rsidRDefault="00847496" w:rsidP="0057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Башкирский язык – </w:t>
      </w:r>
      <w:r w:rsidRPr="00847496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из тюркских языков кы</w:t>
      </w:r>
      <w:r w:rsidRPr="00847496">
        <w:rPr>
          <w:rFonts w:ascii="Times New Roman" w:hAnsi="Times New Roman" w:cs="Times New Roman"/>
          <w:sz w:val="28"/>
          <w:szCs w:val="28"/>
        </w:rPr>
        <w:t>пчакск</w:t>
      </w:r>
      <w:r>
        <w:rPr>
          <w:rFonts w:ascii="Times New Roman" w:hAnsi="Times New Roman" w:cs="Times New Roman"/>
          <w:sz w:val="28"/>
          <w:szCs w:val="28"/>
        </w:rPr>
        <w:t xml:space="preserve">ой 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поволжско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-кыпчакской подгруппы.</w:t>
      </w:r>
      <w:r w:rsidR="0089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язык башкир, государственный язык Республики Башкортостан. </w:t>
      </w:r>
    </w:p>
    <w:p w14:paraId="619AB42C" w14:textId="384B22B2" w:rsidR="0089527F" w:rsidRDefault="00847496" w:rsidP="0057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статус башкирского языка в качестве государственного</w:t>
      </w:r>
      <w:r w:rsidR="00E85F41">
        <w:rPr>
          <w:rFonts w:ascii="Times New Roman" w:hAnsi="Times New Roman" w:cs="Times New Roman"/>
          <w:sz w:val="28"/>
          <w:szCs w:val="28"/>
        </w:rPr>
        <w:t xml:space="preserve"> (наравне с русским языком) впервые был определен положением </w:t>
      </w:r>
      <w:proofErr w:type="spellStart"/>
      <w:r w:rsidR="00E85F41">
        <w:rPr>
          <w:rFonts w:ascii="Times New Roman" w:hAnsi="Times New Roman" w:cs="Times New Roman"/>
          <w:sz w:val="28"/>
          <w:szCs w:val="28"/>
        </w:rPr>
        <w:t>Башревкома</w:t>
      </w:r>
      <w:proofErr w:type="spellEnd"/>
      <w:r w:rsidR="00E85F41">
        <w:rPr>
          <w:rFonts w:ascii="Times New Roman" w:hAnsi="Times New Roman" w:cs="Times New Roman"/>
          <w:sz w:val="28"/>
          <w:szCs w:val="28"/>
        </w:rPr>
        <w:t xml:space="preserve"> от 20 марта 1920 года. В настоящее время данное положение закреплен</w:t>
      </w:r>
      <w:r w:rsidR="0089527F">
        <w:rPr>
          <w:rFonts w:ascii="Times New Roman" w:hAnsi="Times New Roman" w:cs="Times New Roman"/>
          <w:sz w:val="28"/>
          <w:szCs w:val="28"/>
        </w:rPr>
        <w:t>о</w:t>
      </w:r>
      <w:r w:rsidR="00E85F41">
        <w:rPr>
          <w:rFonts w:ascii="Times New Roman" w:hAnsi="Times New Roman" w:cs="Times New Roman"/>
          <w:sz w:val="28"/>
          <w:szCs w:val="28"/>
        </w:rPr>
        <w:t xml:space="preserve"> Конституцией Республики Башкортостан. </w:t>
      </w:r>
    </w:p>
    <w:p w14:paraId="76530A95" w14:textId="77777777" w:rsidR="0089527F" w:rsidRDefault="00847496" w:rsidP="0057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8952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диалекта: южный, восточный и северо-западный.</w:t>
      </w:r>
      <w:r w:rsidR="00EA5F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EAA10" w14:textId="4AB33F02" w:rsidR="00847496" w:rsidRDefault="00EA5FE4" w:rsidP="0057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Всероссийской переписи населения 2010 г</w:t>
      </w:r>
      <w:r w:rsidR="00895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Приволжском федеральном округе башкирским языком владеют 1152404 человека, из них 977484 башкир, 131950 татар, 20258 русских, 6276 чувашей, 3211 марийцев, </w:t>
      </w:r>
      <w:r>
        <w:rPr>
          <w:rFonts w:ascii="Times New Roman" w:hAnsi="Times New Roman" w:cs="Times New Roman"/>
          <w:sz w:val="28"/>
          <w:szCs w:val="28"/>
        </w:rPr>
        <w:lastRenderedPageBreak/>
        <w:t>1953 казаха, 1630 удмуртов, 1279 узбеков и 8363</w:t>
      </w:r>
      <w:r w:rsidR="0089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 других национальностей.</w:t>
      </w:r>
    </w:p>
    <w:p w14:paraId="72CED91D" w14:textId="77777777" w:rsidR="00EA5FE4" w:rsidRDefault="00EA5FE4" w:rsidP="00570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6C1B4F" w14:textId="77777777" w:rsidR="00EA5FE4" w:rsidRDefault="00E46E1C" w:rsidP="005703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исконно башкирских земель другими народами.</w:t>
      </w:r>
    </w:p>
    <w:p w14:paraId="5F797519" w14:textId="77777777" w:rsidR="00C2187B" w:rsidRDefault="00E46E1C" w:rsidP="005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времена Золотой Орды на территорию Башкортостана хлынули группы кочевых племен. Башкиры были обложены ясаком, состоящим из дорогих мехов, меда и прочих; были обязаны нести воинскую службу. Тогда же </w:t>
      </w:r>
      <w:r w:rsidR="00895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 такие атрибуты рода и племени, как тамга, оран (боевой клич), дерево и птицу. </w:t>
      </w:r>
    </w:p>
    <w:p w14:paraId="42605D39" w14:textId="59850764" w:rsidR="00E46E1C" w:rsidRPr="00E46E1C" w:rsidRDefault="00E46E1C" w:rsidP="005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Внутренние социально-экономические процессы привели в первой половине XV в. к образованию на развалинах Золотоордынского государства ряда феодальных ханств. Территория Башкортостана оказалась на стыке трех политических образований. На Волге возникло Казанское ханство, где основалась династия одного из последних ордынских ханов </w:t>
      </w:r>
      <w:proofErr w:type="spellStart"/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Улуг</w:t>
      </w:r>
      <w:proofErr w:type="spellEnd"/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-Мухамеда. Политическое и хозяйственно-культурное влияние Казанского ханства на башкир, безусловно, было значительным. Однако башкирская территория, которая находилась под постоянным или длительным протекторатом казанских ханов, была невелика. Она ограничивалась средним и нижним течением Ика, долиной Мензели, низовьями Агидели и прилегающими районами левобережья Камы.</w:t>
      </w:r>
    </w:p>
    <w:p w14:paraId="05E51E0A" w14:textId="1B4C009F" w:rsidR="00363145" w:rsidRDefault="00363145" w:rsidP="00C2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Основательное заселение территории современного Башкортостана начинается в </w:t>
      </w:r>
      <w:r w:rsidR="00C2187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веке. В середине </w:t>
      </w:r>
      <w:r w:rsidR="00C218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</w:t>
      </w:r>
      <w:r w:rsidR="00E46E1C"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 первый русский царь Иван Грозный отдал приказ о завоевании Казанского ханства. В 1552 году столица ханства была покорена, а местному населению ничего не оставалось кроме принятия русского подданства. Сделали это и башкиры, зависевшие ранее от Казанского хана. В 1557 году башкиры получили право на владение землей и опеку русского царя.</w:t>
      </w:r>
    </w:p>
    <w:p w14:paraId="41BE204D" w14:textId="1CA92967" w:rsidR="00E46E1C" w:rsidRPr="00E46E1C" w:rsidRDefault="00E46E1C" w:rsidP="005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1574 году предводитель русских войск, отправленных для защиты башкир, приказал построить на берегу реки Белой военную крепость. В 1579 году рядом с крепостью была построена каменная церковь Смоленской божьей матери. К 1586 году вокруг образовавшегося поселения был построен небольшой деревянный кремль с тремя сторожевыми башнями. Кремль стал основой будущего города Уфа. Первоначальное название поселения было </w:t>
      </w:r>
      <w:r w:rsidR="00C21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Имэн</w:t>
      </w:r>
      <w:proofErr w:type="spellEnd"/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кала</w:t>
      </w:r>
      <w:r w:rsidR="00C21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в переводе с башкирского означает </w:t>
      </w:r>
      <w:r w:rsidR="00C21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Дубовый город</w:t>
      </w:r>
      <w:r w:rsidR="00C21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Такое название пошло из-за того, что все строения внутри кремля, стены и башни самого кремля были построены из дуба.</w:t>
      </w:r>
    </w:p>
    <w:p w14:paraId="35EA0C6E" w14:textId="06DBD7B8" w:rsidR="00E46E1C" w:rsidRDefault="00E46E1C" w:rsidP="0057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Название </w:t>
      </w:r>
      <w:r w:rsidR="00C21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Уфа</w:t>
      </w:r>
      <w:r w:rsidR="00C21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46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появилось в 1586 году, по одной из гипотез, башкиры взяли название реки и дали его поселению. В этом же году Уфа получает статус административного центра Башкирии. Несмотря на это, город по-прежнему остается всего лишь пограничной крепостью. Основную массу населения составляли солдаты русской армии, но в городе проживали и башкиры, которые приняли православие.</w:t>
      </w:r>
    </w:p>
    <w:p w14:paraId="6EEBA55C" w14:textId="77777777" w:rsidR="00E46E1C" w:rsidRDefault="00E46E1C" w:rsidP="005703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Рел</w:t>
      </w:r>
      <w:r w:rsidR="005703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гия</w:t>
      </w:r>
    </w:p>
    <w:p w14:paraId="6133AC9C" w14:textId="2A05EC7D" w:rsidR="00E46E1C" w:rsidRDefault="00E46E1C" w:rsidP="00570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E46E1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Особенностью Республики </w:t>
      </w:r>
      <w:r w:rsidR="0057033E" w:rsidRPr="00E46E1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Башкортостан</w:t>
      </w:r>
      <w:r w:rsidR="00C2187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57033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является</w:t>
      </w:r>
      <w:r w:rsidRPr="00E46E1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многонациональность населения. Эта особенность определила её </w:t>
      </w:r>
      <w:proofErr w:type="spellStart"/>
      <w:r w:rsidR="0057033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поликонфессиональность</w:t>
      </w:r>
      <w:proofErr w:type="spellEnd"/>
      <w:r w:rsidR="00972989" w:rsidRPr="0097298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972989">
        <w:rPr>
          <w:rFonts w:ascii="Helvetica" w:hAnsi="Helvetica" w:cs="Helvetica"/>
          <w:color w:val="3A3A3A"/>
          <w:sz w:val="28"/>
          <w:szCs w:val="28"/>
          <w:shd w:val="clear" w:color="auto" w:fill="FFFFFF"/>
        </w:rPr>
        <w:t xml:space="preserve"> </w:t>
      </w:r>
      <w:r w:rsidRPr="0097298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 древности башкиры были язычниками-кочевниками и исповедовали древнюю религию тюркских народов</w:t>
      </w:r>
      <w:r w:rsidR="00C2187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972989">
        <w:rPr>
          <w:rFonts w:ascii="Times New Roman" w:hAnsi="Times New Roman" w:cs="Times New Roman"/>
          <w:sz w:val="28"/>
          <w:szCs w:val="28"/>
        </w:rPr>
        <w:t>тенгрианство</w:t>
      </w:r>
      <w:r w:rsidRPr="0097298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основанную на вере в творца Тенгри. Следы культа Тенгри у башкир видны в материалах фольклора и этнографии (пословицы, обряды, ритуалы).</w:t>
      </w:r>
    </w:p>
    <w:p w14:paraId="1671D5FC" w14:textId="15E66911" w:rsidR="00972989" w:rsidRDefault="00972989" w:rsidP="00570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Ислам проник в Башкортостан из Волжской Булгарии в Х веке.</w:t>
      </w:r>
    </w:p>
    <w:p w14:paraId="282ADAF2" w14:textId="77777777" w:rsidR="00972989" w:rsidRDefault="00972989" w:rsidP="0057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</w:p>
    <w:p w14:paraId="0F1E4AD0" w14:textId="77777777" w:rsidR="00972989" w:rsidRDefault="00972989" w:rsidP="0057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97298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Традиции</w:t>
      </w:r>
    </w:p>
    <w:p w14:paraId="1828B953" w14:textId="77777777" w:rsidR="008274FA" w:rsidRDefault="008274FA" w:rsidP="0057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</w:p>
    <w:p w14:paraId="07E97F1B" w14:textId="77777777" w:rsidR="00C2187B" w:rsidRDefault="008274FA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Длительная и сложная история сформировала уникальную башкирскую культуру. </w:t>
      </w:r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арод изначально вел полукочевой образ жизни, и это повлияло на его бытовые привычки. Мусульманство в значительной мере сформировало этические базовые принципы. </w:t>
      </w:r>
    </w:p>
    <w:p w14:paraId="2F803045" w14:textId="77777777" w:rsidR="00C2187B" w:rsidRDefault="008274FA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башкир главными всегда выступали родственные отношения</w:t>
      </w:r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огромным количеством правил и обрядов. Старшее поколение окружается большим почетом и играет важную роль в жизни всего рода. Образ жизни народа повлиял на формирование культуры. </w:t>
      </w:r>
    </w:p>
    <w:p w14:paraId="6D5A5B9F" w14:textId="3566455F" w:rsidR="00B72295" w:rsidRDefault="008274FA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башкир, которые долгое время существовали как бесписьменная культура, сохранился очень богатый и сложных эпос, рассказыва</w:t>
      </w:r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ющий 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появлении народа и его героях. Башкирские традиции и праздники вобрали в свою структуру и идеологию не только мусульманские обычаи, но и древние языческие, тотемные представления.</w:t>
      </w:r>
    </w:p>
    <w:p w14:paraId="25EB4CC6" w14:textId="77777777" w:rsidR="00C2187B" w:rsidRDefault="008274FA" w:rsidP="00C21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Башкиры - очень гостеприимны и миролюбивы</w:t>
      </w:r>
      <w:proofErr w:type="gramStart"/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стало следствием долгого сосуществования народа с самыми разными соседями</w:t>
      </w:r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татарами, русскими, булгарами, монголами, казахами</w:t>
      </w:r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 всеми нужно было наладить отношения. Поэтому башкиры до сих пор считают, что нужно уметь поддерживать мир со всеми и уметь договариваться.</w:t>
      </w:r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="00C21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сохранил свою идентичность и гордость, не уступая никаким давлениям извне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6E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3E79E4FD" w14:textId="7DBBBA69" w:rsidR="008274FA" w:rsidRDefault="008274FA" w:rsidP="00C21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Древний тюркский народ, башкиры, смогли за свою многовековую историю сохранить многие традиции, язык, обряды. Башкирские праздники представляют собой сложную смесь языческих и мусульманских истоков. На культуру народа повлияли и годы существования в составе Российской империи и советское прошлое. </w:t>
      </w:r>
    </w:p>
    <w:p w14:paraId="65528C0F" w14:textId="5739D245" w:rsidR="008274FA" w:rsidRPr="00B72295" w:rsidRDefault="008274FA" w:rsidP="00C2187B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74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Истоки башкирских обычаев исходят к историческим корням народа, его верованиям, уровню образованности и познаниям об окружающем мире. На протяжении истории башкирам было необходимо рационально вести хозяйство, выработать и соблюдать нормы</w:t>
      </w:r>
      <w:r w:rsidR="00C2187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F81E8C" w:rsidRPr="00B722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морали и нравственности</w:t>
      </w:r>
      <w:r w:rsidRPr="008274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для этого были выработаны и развились определённые социальные нормы поведения. </w:t>
      </w:r>
    </w:p>
    <w:p w14:paraId="2AD40699" w14:textId="40CF6990" w:rsidR="00F81E8C" w:rsidRPr="00B72295" w:rsidRDefault="00F81E8C" w:rsidP="005703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B72295">
        <w:rPr>
          <w:color w:val="202122"/>
          <w:sz w:val="28"/>
          <w:szCs w:val="28"/>
        </w:rPr>
        <w:lastRenderedPageBreak/>
        <w:t>На поведение башкир накладывалось множество запретов. Нельзя, например, зимой копать землю</w:t>
      </w:r>
      <w:r w:rsidR="00C2187B">
        <w:rPr>
          <w:color w:val="202122"/>
          <w:sz w:val="28"/>
          <w:szCs w:val="28"/>
        </w:rPr>
        <w:t xml:space="preserve"> </w:t>
      </w:r>
      <w:r w:rsidRPr="00B72295">
        <w:rPr>
          <w:color w:val="202122"/>
          <w:sz w:val="28"/>
          <w:szCs w:val="28"/>
        </w:rPr>
        <w:t>— она спит, трогать залежавшийся камень. Поскольку левая рука считалась нечистой, то рекомендовалось, для достижения лучших результатов, начинать дело правой рукой, ею же хозяин подаёт гостю посуду с едой и напитками и принимает её обратно с объедками. Левой рукой сморкались.</w:t>
      </w:r>
    </w:p>
    <w:p w14:paraId="230DEBAF" w14:textId="77777777" w:rsidR="00F81E8C" w:rsidRPr="00B72295" w:rsidRDefault="00F81E8C" w:rsidP="005703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B72295">
        <w:rPr>
          <w:color w:val="202122"/>
          <w:sz w:val="28"/>
          <w:szCs w:val="28"/>
        </w:rPr>
        <w:t>Поскольку считалось, что от женщины исходит вредоносная магия, то ей нельзя было пересекать дорогу мужчине (даже мальчику), не рекомендовали посещать мечети (молиться дома), посещать кладбища.</w:t>
      </w:r>
    </w:p>
    <w:p w14:paraId="681752B7" w14:textId="56753154" w:rsidR="00F81E8C" w:rsidRPr="00B72295" w:rsidRDefault="00F81E8C" w:rsidP="005703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B72295">
        <w:rPr>
          <w:color w:val="202122"/>
          <w:sz w:val="28"/>
          <w:szCs w:val="28"/>
        </w:rPr>
        <w:t>Посещая</w:t>
      </w:r>
      <w:r w:rsidR="00C2187B">
        <w:rPr>
          <w:color w:val="202122"/>
          <w:sz w:val="28"/>
          <w:szCs w:val="28"/>
        </w:rPr>
        <w:t xml:space="preserve"> </w:t>
      </w:r>
      <w:r w:rsidRPr="00B72295">
        <w:rPr>
          <w:color w:val="202122"/>
          <w:sz w:val="28"/>
          <w:szCs w:val="28"/>
        </w:rPr>
        <w:t>мечеть башкир, как и всякий</w:t>
      </w:r>
      <w:r w:rsidR="00C2187B">
        <w:rPr>
          <w:color w:val="202122"/>
          <w:sz w:val="28"/>
          <w:szCs w:val="28"/>
        </w:rPr>
        <w:t xml:space="preserve"> </w:t>
      </w:r>
      <w:r w:rsidRPr="00B72295">
        <w:rPr>
          <w:color w:val="202122"/>
          <w:sz w:val="28"/>
          <w:szCs w:val="28"/>
        </w:rPr>
        <w:t>мусульманин должен был следить за тем, чтобы переступить её порог правой ногой, а выходя из мечети</w:t>
      </w:r>
      <w:r w:rsidR="00C2187B">
        <w:rPr>
          <w:color w:val="202122"/>
          <w:sz w:val="28"/>
          <w:szCs w:val="28"/>
        </w:rPr>
        <w:t xml:space="preserve"> </w:t>
      </w:r>
      <w:r w:rsidRPr="00B72295">
        <w:rPr>
          <w:color w:val="202122"/>
          <w:sz w:val="28"/>
          <w:szCs w:val="28"/>
        </w:rPr>
        <w:t>— переступить порог левой ногой. В мечетях запрещалось закрывать входные двери, использовать для освещения в светильниках нечистое масло, приводить маленьких детей и др.</w:t>
      </w:r>
    </w:p>
    <w:p w14:paraId="61CD34E2" w14:textId="77777777" w:rsidR="00F81E8C" w:rsidRPr="00B72295" w:rsidRDefault="00F81E8C" w:rsidP="005703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B72295">
        <w:rPr>
          <w:color w:val="202122"/>
          <w:sz w:val="28"/>
          <w:szCs w:val="28"/>
        </w:rPr>
        <w:t>Запреты в принятии пищи: запрещалось спиртное, блюда из свинины, из падали, хлеб нельзя резать ножом — только ломать на ломтики, еду нельзя брать двумя пальцами — минимум тремя. Во время поста весь день запрещалось пить и есть, можно только глотать слюну. Кто не мог (исключая больных и детей), вовремя выдержать пост — могли это сделать в другое время.</w:t>
      </w:r>
    </w:p>
    <w:p w14:paraId="1872AC5A" w14:textId="77777777" w:rsidR="00F81E8C" w:rsidRPr="00F81E8C" w:rsidRDefault="00F81E8C" w:rsidP="00570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81E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Любовь к детям, стремление иметь большую </w:t>
      </w:r>
      <w:r w:rsidRPr="00B722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семью </w:t>
      </w:r>
      <w:r w:rsidRPr="00F81E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традиционно для башкир. Само рождение ребёнка сопровождалось множеством обрядов. Беременные женщины могли не выполнять тяжелую работу, исполнялись все их прихоти. Женщины должны были смотреть только на красивое и не в коем случае не на безобразное.</w:t>
      </w:r>
    </w:p>
    <w:p w14:paraId="024AC1E8" w14:textId="77777777" w:rsidR="0057033E" w:rsidRDefault="00F81E8C" w:rsidP="00570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81E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 башкир существуют обычаи щедрого </w:t>
      </w:r>
      <w:r w:rsidRPr="00B7229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гостеприимства </w:t>
      </w:r>
      <w:r w:rsidRPr="00F81E8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 многими особенностями. Хозяева бывали рады и званым и незваным гостям. К незваным гостям башкиры относились уважительно, так как считалось, что любой зашедший в дом человек, может оказаться посланником Всевышнего или им самим, представшим в облике земного существа, и было бы большим грехом не пригласить, не угостить, не предложить ему приют. «Божью пищу черт пожалел», — гласит башкирская пословица. При появлении случайного гостя, хозяин начинал накрывать стол из лучших угощений. Считалось приличным гостить не более трех дней.</w:t>
      </w:r>
    </w:p>
    <w:p w14:paraId="08FD8028" w14:textId="77777777" w:rsidR="0057033E" w:rsidRDefault="0057033E" w:rsidP="00570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02A2BB8" w14:textId="77777777" w:rsidR="0057033E" w:rsidRDefault="0057033E" w:rsidP="0057033E">
      <w:pPr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a-RU" w:eastAsia="ru-RU"/>
        </w:rPr>
      </w:pPr>
      <w:r w:rsidRPr="005703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Сохранение и развитие традиций и обычаев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башкирского</w:t>
      </w:r>
      <w:r w:rsidRPr="005703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народа на территории Республики Башкортостан.</w:t>
      </w:r>
    </w:p>
    <w:p w14:paraId="6CDBEA41" w14:textId="77777777" w:rsidR="00CE7971" w:rsidRDefault="00CE7971" w:rsidP="00936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</w:pPr>
      <w:r w:rsidRPr="00CE7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целью сохранения культурных традиций, возрождения национального самосознания в республике были открыты историко-культурные центры, направленные на сохранение на своей базе историко-архитектурных памятников, языка, традиций и культуры того или иного народа. С 1 июня 2006 года Постановлением Правительства Республики Башкортостан № 85 от 13 апреля 2006г. историко-культурным центрам РБ </w:t>
      </w:r>
      <w:r w:rsidRPr="00CE7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придан статус филиалов государственного учреждения Дом дружбы народов РБ.</w:t>
      </w:r>
    </w:p>
    <w:p w14:paraId="4BB6A7F1" w14:textId="0B2024A7" w:rsidR="00CE7971" w:rsidRDefault="00CE7971" w:rsidP="00936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1. Башкирский историко-культурный </w:t>
      </w:r>
      <w:r w:rsidRP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цент</w:t>
      </w:r>
      <w:r w:rsidR="00C2187B" w:rsidRP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р</w:t>
      </w:r>
      <w:r w:rsidRP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935816" w:rsidRPr="009358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5816">
        <w:rPr>
          <w:rFonts w:ascii="Times New Roman" w:hAnsi="Times New Roman" w:cs="Times New Roman"/>
          <w:sz w:val="28"/>
          <w:szCs w:val="28"/>
        </w:rPr>
        <w:t>Темясово</w:t>
      </w:r>
      <w:proofErr w:type="spellEnd"/>
      <w:r w:rsidR="00935816" w:rsidRPr="009358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Баймакский район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.</w:t>
      </w:r>
    </w:p>
    <w:p w14:paraId="3955B246" w14:textId="18D58253" w:rsidR="00CE7971" w:rsidRDefault="00CE7971" w:rsidP="00936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2.Башкирский историко-культурный центр </w:t>
      </w:r>
      <w:r w:rsidR="00935816" w:rsidRPr="009358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Саитбаба</w:t>
      </w:r>
      <w:r w:rsidR="00935816" w:rsidRPr="009358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Гафурийский район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.</w:t>
      </w:r>
    </w:p>
    <w:p w14:paraId="27A50C96" w14:textId="7A786C07" w:rsidR="00CE7971" w:rsidRDefault="00CE7971" w:rsidP="00936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3.Башкирский историко-культурный цент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 имени Канзафар-бия 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Благоварский район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.</w:t>
      </w:r>
    </w:p>
    <w:p w14:paraId="01E3BE2F" w14:textId="77777777" w:rsidR="00935816" w:rsidRDefault="00CE7971" w:rsidP="00936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4</w:t>
      </w:r>
      <w:r w:rsidR="009364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 Башкирский историко-культур</w:t>
      </w:r>
      <w:r w:rsidR="009364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ный центр имени Мусы Гареева 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(</w:t>
      </w:r>
      <w:r w:rsidR="009364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Или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шевский район</w:t>
      </w:r>
      <w:r w:rsidR="009358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)</w:t>
      </w:r>
      <w:r w:rsidR="009364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 xml:space="preserve">.  </w:t>
      </w:r>
    </w:p>
    <w:p w14:paraId="01E09237" w14:textId="01F47A0A" w:rsidR="00CE7971" w:rsidRPr="00CE7971" w:rsidRDefault="00935816" w:rsidP="00936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Т</w:t>
      </w:r>
      <w:r w:rsidR="009364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ba-RU"/>
        </w:rPr>
        <w:t>акже в 2020 году были открыты 6 башкирских историко-культурных центров в регионах России:</w:t>
      </w:r>
    </w:p>
    <w:p w14:paraId="1F55F28B" w14:textId="1AFA7992" w:rsidR="00CE7971" w:rsidRDefault="0093645E" w:rsidP="0093645E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3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Башкирский историко-культурный центр в Курганской области</w:t>
      </w:r>
    </w:p>
    <w:p w14:paraId="3F467891" w14:textId="4D148E74" w:rsidR="0093645E" w:rsidRDefault="0093645E" w:rsidP="0093645E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93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Башкирский историко-культурный центр в Оренбургской области</w:t>
      </w:r>
    </w:p>
    <w:p w14:paraId="0D8C3AC1" w14:textId="28A9E05E" w:rsidR="0093645E" w:rsidRDefault="0093645E" w:rsidP="0093645E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93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Башкирский историко-культурный цент</w:t>
      </w:r>
      <w:r w:rsidR="009358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</w:p>
    <w:p w14:paraId="57B6BD0D" w14:textId="22ADEE38" w:rsidR="0093645E" w:rsidRDefault="0093645E" w:rsidP="0093645E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3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Башкирский историко-культурный центр в Свердловской области</w:t>
      </w:r>
    </w:p>
    <w:p w14:paraId="187F8BBE" w14:textId="09FB976B" w:rsidR="0093645E" w:rsidRDefault="0018661A" w:rsidP="0093645E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5E">
        <w:rPr>
          <w:rFonts w:ascii="Times New Roman" w:hAnsi="Times New Roman" w:cs="Times New Roman"/>
          <w:sz w:val="28"/>
          <w:szCs w:val="28"/>
        </w:rPr>
        <w:t>5.</w:t>
      </w:r>
      <w:r w:rsidR="00935816">
        <w:rPr>
          <w:rFonts w:ascii="Times New Roman" w:hAnsi="Times New Roman" w:cs="Times New Roman"/>
          <w:sz w:val="28"/>
          <w:szCs w:val="28"/>
        </w:rPr>
        <w:t xml:space="preserve"> </w:t>
      </w:r>
      <w:r w:rsidR="0093645E">
        <w:rPr>
          <w:rFonts w:ascii="Times New Roman" w:hAnsi="Times New Roman" w:cs="Times New Roman"/>
          <w:sz w:val="28"/>
          <w:szCs w:val="28"/>
        </w:rPr>
        <w:t>Башкирский историко-культурный цент</w:t>
      </w:r>
      <w:r w:rsidR="00935816">
        <w:rPr>
          <w:rFonts w:ascii="Times New Roman" w:hAnsi="Times New Roman" w:cs="Times New Roman"/>
          <w:sz w:val="28"/>
          <w:szCs w:val="28"/>
        </w:rPr>
        <w:t>р</w:t>
      </w:r>
      <w:r w:rsidR="0093645E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</w:t>
      </w:r>
      <w:r w:rsidR="00935816">
        <w:rPr>
          <w:rFonts w:ascii="Times New Roman" w:hAnsi="Times New Roman" w:cs="Times New Roman"/>
          <w:sz w:val="28"/>
          <w:szCs w:val="28"/>
        </w:rPr>
        <w:t>-Югре</w:t>
      </w:r>
    </w:p>
    <w:p w14:paraId="7020C0B4" w14:textId="74F5D455" w:rsidR="0093645E" w:rsidRDefault="0093645E" w:rsidP="0093645E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93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Башкирский историко-культурный цент</w:t>
      </w:r>
      <w:r w:rsidR="009358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 Пермском </w:t>
      </w:r>
      <w:r w:rsidR="0018661A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FC381" w14:textId="3E554795" w:rsidR="0018661A" w:rsidRDefault="00495811" w:rsidP="00935816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 крылом общественной организации культурного,</w:t>
      </w:r>
      <w:r w:rsidR="0018661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социального, духовного развития башкирских женщин «Ак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инай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» Республики Башкортостан, руководимой главным редактором Газеты «Киске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Өфө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 Г</w:t>
      </w:r>
      <w:r w:rsidR="00935816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Янбаевой, по инициативе Г.Шабановой из села Яныбаево, почти во всех селах и деревнях нашей республики, где проживает башкирское население появились общественные организации </w:t>
      </w:r>
      <w:r w:rsidR="00935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Аҡ инәй</w:t>
      </w:r>
      <w:r w:rsidR="00935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.</w:t>
      </w:r>
      <w:r w:rsidR="00935816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Они активно занимаются вопросами безработицы, алкоголизма, нравственности на селе, возрождением народных промыслов и обрядов, </w:t>
      </w:r>
      <w:r w:rsidRPr="0018661A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воспитанием подростающего поколени</w:t>
      </w:r>
      <w:r w:rsidR="00935816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я</w:t>
      </w:r>
      <w:r w:rsidRPr="0018661A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 в духе национальных традиций.</w:t>
      </w:r>
      <w:r w:rsidR="00F75078" w:rsidRPr="0018661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A849E0C" w14:textId="77777777" w:rsidR="00935816" w:rsidRDefault="00495811" w:rsidP="0018661A">
      <w:pPr>
        <w:shd w:val="clear" w:color="auto" w:fill="FFFFFF"/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18661A">
        <w:rPr>
          <w:rStyle w:val="aa"/>
          <w:rFonts w:ascii="Times New Roman" w:hAnsi="Times New Roman" w:cs="Times New Roman"/>
          <w:b w:val="0"/>
          <w:sz w:val="28"/>
          <w:szCs w:val="28"/>
        </w:rPr>
        <w:t>Государственное автономное учреждение Центр гуманитарных исследований Министерства культуры Республики Башкортостан образовано в соответствии с распоряжением Правительства Республики Башкортостан от 15 февраля 2016 года № 109-р</w:t>
      </w:r>
      <w:r w:rsidR="00935816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Pr="0018661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Предметом деятельности учреждения является научно-исследовательская и экспертно-аналитическая деятельность в сфере межнациональных и межконфессиональных отношений. Задачами деятельности являются изучение: </w:t>
      </w:r>
    </w:p>
    <w:p w14:paraId="59384D8B" w14:textId="77777777" w:rsidR="00935816" w:rsidRDefault="00495811" w:rsidP="0018661A">
      <w:pPr>
        <w:shd w:val="clear" w:color="auto" w:fill="FFFFFF"/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18661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– состояния сложившихся в стране, республике и муниципальных образованиях межэтнических и межрелигиозных отношений; </w:t>
      </w:r>
    </w:p>
    <w:p w14:paraId="0CAC1E5B" w14:textId="0CB00EE6" w:rsidR="0018661A" w:rsidRDefault="00495811" w:rsidP="0018661A">
      <w:pPr>
        <w:shd w:val="clear" w:color="auto" w:fill="FFFFFF"/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18661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– масштабов и степени проявления негативных </w:t>
      </w:r>
      <w:r w:rsidR="0018661A" w:rsidRPr="0018661A">
        <w:rPr>
          <w:rStyle w:val="aa"/>
          <w:rFonts w:ascii="Times New Roman" w:hAnsi="Times New Roman" w:cs="Times New Roman"/>
          <w:b w:val="0"/>
          <w:sz w:val="28"/>
          <w:szCs w:val="28"/>
        </w:rPr>
        <w:t>последствий, ...</w:t>
      </w:r>
    </w:p>
    <w:p w14:paraId="0AD93BD3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1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1995 году башкирские </w:t>
      </w: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общественные организации выступили с инициативой созыва Всемирного курултая башкир как высшей формы башкирского национального общественного движения, призванной содействовать социально-экономическому развитию башкирского народа и более полному удовлетворению его культурно-духовных потребностей на современном этапе. 1 июня состоялся </w:t>
      </w:r>
      <w:proofErr w:type="gramStart"/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>I Всемирный курултай башкир</w:t>
      </w:r>
      <w:proofErr w:type="gramEnd"/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положил начало деятельности крупнейшей башкирской общественной </w:t>
      </w: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организации — МСОО (Международному союзу общественных организаций) «Всемирный курултай (конгресс) башкир».</w:t>
      </w:r>
    </w:p>
    <w:p w14:paraId="62ED38F9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цели и задачи ВКБ</w:t>
      </w:r>
      <w:r w:rsid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97BFD5D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содействие развитию башкирского народа, являющегося одним из многочисленных народов Российской Федерации </w:t>
      </w:r>
    </w:p>
    <w:p w14:paraId="2A1B155B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реализация и защита политических, экономических, социальных, культурных, экологических и иных прав и свобод башкир, проживающих в Российской Федерации, странах ближнего и дальнего зарубежья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международными правовыми нормами </w:t>
      </w:r>
    </w:p>
    <w:p w14:paraId="166606FF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активное вовлечение башкир и других народов совместно с общественными организациями и национально-культурными центрами Федерации в движение за демократического, правового государства, претворение в жизнь конституционных прав башкирского народа на изучение и сохранение башкирского языка, возрождение национальной культуры, восстановление и распространение исторических и национальных традиций при соблюдении прав и свобод граждан других национальностей </w:t>
      </w:r>
    </w:p>
    <w:p w14:paraId="6CCC6E1A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консолидация башкирского народа, общественных объединений со сходными целями МСОО ВКБ </w:t>
      </w:r>
    </w:p>
    <w:p w14:paraId="5D418996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формирование у башкирского народа патриотизма, исторической памяти и любви к своей Родине </w:t>
      </w:r>
    </w:p>
    <w:p w14:paraId="0881D23A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содействие социально-экономическому, культурному, политическому развитию Республики Башкортостан </w:t>
      </w:r>
    </w:p>
    <w:p w14:paraId="50611D6E" w14:textId="77777777" w:rsidR="00935816" w:rsidRDefault="00F75078" w:rsidP="00186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обеспечение непосредственного участия башкир в решении их национально-культурных, социально-экономических проблем на местном, региональном, федеральном и международном уровнях </w:t>
      </w:r>
    </w:p>
    <w:p w14:paraId="42155184" w14:textId="430899E7" w:rsidR="00F75078" w:rsidRPr="00935816" w:rsidRDefault="00F75078" w:rsidP="009358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935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поддержка соотечественников, проживающих за рубежом, содействие </w:t>
      </w:r>
      <w:r w:rsidRPr="00935816">
        <w:rPr>
          <w:rFonts w:ascii="Times New Roman" w:hAnsi="Times New Roman" w:cs="Times New Roman"/>
          <w:sz w:val="28"/>
          <w:szCs w:val="28"/>
        </w:rPr>
        <w:t>развитию их связей с Российской Федерацией, расширению международных</w:t>
      </w:r>
      <w:r w:rsidR="00935816" w:rsidRPr="00935816">
        <w:rPr>
          <w:rFonts w:ascii="Times New Roman" w:hAnsi="Times New Roman" w:cs="Times New Roman"/>
          <w:sz w:val="28"/>
          <w:szCs w:val="28"/>
        </w:rPr>
        <w:t xml:space="preserve"> </w:t>
      </w:r>
      <w:r w:rsidRPr="00935816">
        <w:rPr>
          <w:rFonts w:ascii="Times New Roman" w:hAnsi="Times New Roman" w:cs="Times New Roman"/>
          <w:sz w:val="28"/>
          <w:szCs w:val="28"/>
        </w:rPr>
        <w:t>связей</w:t>
      </w:r>
      <w:r w:rsidR="0018661A" w:rsidRPr="00935816">
        <w:rPr>
          <w:rFonts w:ascii="Times New Roman" w:hAnsi="Times New Roman" w:cs="Times New Roman"/>
          <w:sz w:val="28"/>
          <w:szCs w:val="28"/>
        </w:rPr>
        <w:t>.</w:t>
      </w:r>
      <w:r w:rsidRPr="00935816">
        <w:rPr>
          <w:rFonts w:ascii="Times New Roman" w:hAnsi="Times New Roman" w:cs="Times New Roman"/>
          <w:sz w:val="28"/>
          <w:szCs w:val="28"/>
        </w:rPr>
        <w:br/>
      </w:r>
    </w:p>
    <w:sectPr w:rsidR="00F75078" w:rsidRPr="00935816" w:rsidSect="0014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F6C8E"/>
    <w:multiLevelType w:val="hybridMultilevel"/>
    <w:tmpl w:val="B414E518"/>
    <w:lvl w:ilvl="0" w:tplc="1B3C139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074"/>
    <w:rsid w:val="00145021"/>
    <w:rsid w:val="001833B9"/>
    <w:rsid w:val="0018661A"/>
    <w:rsid w:val="00303074"/>
    <w:rsid w:val="00363145"/>
    <w:rsid w:val="00397CA2"/>
    <w:rsid w:val="00467B60"/>
    <w:rsid w:val="00495811"/>
    <w:rsid w:val="00540E7C"/>
    <w:rsid w:val="0057033E"/>
    <w:rsid w:val="008274FA"/>
    <w:rsid w:val="00847496"/>
    <w:rsid w:val="0089527F"/>
    <w:rsid w:val="00935816"/>
    <w:rsid w:val="0093645E"/>
    <w:rsid w:val="009705FA"/>
    <w:rsid w:val="00972989"/>
    <w:rsid w:val="00A86055"/>
    <w:rsid w:val="00A94C32"/>
    <w:rsid w:val="00AF513D"/>
    <w:rsid w:val="00B72295"/>
    <w:rsid w:val="00C2187B"/>
    <w:rsid w:val="00CE7971"/>
    <w:rsid w:val="00D61922"/>
    <w:rsid w:val="00DC79C6"/>
    <w:rsid w:val="00E41B96"/>
    <w:rsid w:val="00E46E1C"/>
    <w:rsid w:val="00E85F41"/>
    <w:rsid w:val="00EA5FE4"/>
    <w:rsid w:val="00F75078"/>
    <w:rsid w:val="00F81E8C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CE0"/>
  <w15:docId w15:val="{189F15AE-15CA-4F6D-86DD-E16B674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21"/>
  </w:style>
  <w:style w:type="paragraph" w:styleId="2">
    <w:name w:val="heading 2"/>
    <w:basedOn w:val="a"/>
    <w:link w:val="20"/>
    <w:uiPriority w:val="9"/>
    <w:qFormat/>
    <w:rsid w:val="00F81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6E1C"/>
    <w:rPr>
      <w:color w:val="0000FF"/>
      <w:u w:val="single"/>
    </w:rPr>
  </w:style>
  <w:style w:type="character" w:customStyle="1" w:styleId="best-words-controls-like">
    <w:name w:val="best-words-controls-like"/>
    <w:basedOn w:val="a0"/>
    <w:rsid w:val="00E46E1C"/>
  </w:style>
  <w:style w:type="character" w:customStyle="1" w:styleId="best-words-controls-dislike">
    <w:name w:val="best-words-controls-dislike"/>
    <w:basedOn w:val="a0"/>
    <w:rsid w:val="00E46E1C"/>
  </w:style>
  <w:style w:type="paragraph" w:styleId="a7">
    <w:name w:val="No Spacing"/>
    <w:uiPriority w:val="1"/>
    <w:qFormat/>
    <w:rsid w:val="008274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81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81E8C"/>
  </w:style>
  <w:style w:type="character" w:customStyle="1" w:styleId="mw-editsection">
    <w:name w:val="mw-editsection"/>
    <w:basedOn w:val="a0"/>
    <w:rsid w:val="00F81E8C"/>
  </w:style>
  <w:style w:type="character" w:customStyle="1" w:styleId="mw-editsection-bracket">
    <w:name w:val="mw-editsection-bracket"/>
    <w:basedOn w:val="a0"/>
    <w:rsid w:val="00F81E8C"/>
  </w:style>
  <w:style w:type="character" w:customStyle="1" w:styleId="mw-editsection-divider">
    <w:name w:val="mw-editsection-divider"/>
    <w:basedOn w:val="a0"/>
    <w:rsid w:val="00F81E8C"/>
  </w:style>
  <w:style w:type="paragraph" w:styleId="a8">
    <w:name w:val="List Paragraph"/>
    <w:basedOn w:val="a"/>
    <w:uiPriority w:val="34"/>
    <w:qFormat/>
    <w:rsid w:val="00CE7971"/>
    <w:pPr>
      <w:ind w:left="720"/>
      <w:contextualSpacing/>
    </w:pPr>
  </w:style>
  <w:style w:type="character" w:styleId="a9">
    <w:name w:val="Subtle Reference"/>
    <w:basedOn w:val="a0"/>
    <w:uiPriority w:val="31"/>
    <w:qFormat/>
    <w:rsid w:val="0018661A"/>
    <w:rPr>
      <w:smallCaps/>
      <w:color w:val="5A5A5A" w:themeColor="text1" w:themeTint="A5"/>
    </w:rPr>
  </w:style>
  <w:style w:type="character" w:styleId="aa">
    <w:name w:val="Strong"/>
    <w:basedOn w:val="a0"/>
    <w:uiPriority w:val="22"/>
    <w:qFormat/>
    <w:rsid w:val="00186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589">
          <w:marLeft w:val="0"/>
          <w:marRight w:val="0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0621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495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9678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5803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649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4996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5303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0874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706">
                      <w:marLeft w:val="0"/>
                      <w:marRight w:val="89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554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795">
                  <w:marLeft w:val="0"/>
                  <w:marRight w:val="0"/>
                  <w:marTop w:val="0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1">
                      <w:marLeft w:val="0"/>
                      <w:marRight w:val="354"/>
                      <w:marTop w:val="0"/>
                      <w:marBottom w:val="354"/>
                      <w:divBdr>
                        <w:top w:val="single" w:sz="4" w:space="4" w:color="DBDBDB"/>
                        <w:left w:val="single" w:sz="4" w:space="9" w:color="DBDBDB"/>
                        <w:bottom w:val="single" w:sz="4" w:space="4" w:color="DBDBDB"/>
                        <w:right w:val="single" w:sz="4" w:space="9" w:color="DBDBDB"/>
                      </w:divBdr>
                      <w:divsChild>
                        <w:div w:id="19436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0544">
                      <w:marLeft w:val="0"/>
                      <w:marRight w:val="354"/>
                      <w:marTop w:val="0"/>
                      <w:marBottom w:val="354"/>
                      <w:divBdr>
                        <w:top w:val="single" w:sz="4" w:space="4" w:color="DBDBDB"/>
                        <w:left w:val="single" w:sz="4" w:space="9" w:color="DBDBDB"/>
                        <w:bottom w:val="single" w:sz="4" w:space="4" w:color="DBDBDB"/>
                        <w:right w:val="single" w:sz="4" w:space="9" w:color="DBDBDB"/>
                      </w:divBdr>
                      <w:divsChild>
                        <w:div w:id="15372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50761">
                      <w:marLeft w:val="0"/>
                      <w:marRight w:val="354"/>
                      <w:marTop w:val="0"/>
                      <w:marBottom w:val="354"/>
                      <w:divBdr>
                        <w:top w:val="single" w:sz="4" w:space="4" w:color="DBDBDB"/>
                        <w:left w:val="single" w:sz="4" w:space="9" w:color="DBDBDB"/>
                        <w:bottom w:val="single" w:sz="4" w:space="4" w:color="DBDBDB"/>
                        <w:right w:val="single" w:sz="4" w:space="9" w:color="DBDBDB"/>
                      </w:divBdr>
                      <w:divsChild>
                        <w:div w:id="11537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0064">
                      <w:marLeft w:val="0"/>
                      <w:marRight w:val="354"/>
                      <w:marTop w:val="0"/>
                      <w:marBottom w:val="354"/>
                      <w:divBdr>
                        <w:top w:val="single" w:sz="4" w:space="4" w:color="DBDBDB"/>
                        <w:left w:val="single" w:sz="4" w:space="9" w:color="DBDBDB"/>
                        <w:bottom w:val="single" w:sz="4" w:space="4" w:color="DBDBDB"/>
                        <w:right w:val="single" w:sz="4" w:space="9" w:color="DBDBDB"/>
                      </w:divBdr>
                      <w:divsChild>
                        <w:div w:id="5591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869068">
                      <w:marLeft w:val="0"/>
                      <w:marRight w:val="354"/>
                      <w:marTop w:val="0"/>
                      <w:marBottom w:val="354"/>
                      <w:divBdr>
                        <w:top w:val="single" w:sz="4" w:space="4" w:color="DBDBDB"/>
                        <w:left w:val="single" w:sz="4" w:space="9" w:color="DBDBDB"/>
                        <w:bottom w:val="single" w:sz="4" w:space="4" w:color="DBDBDB"/>
                        <w:right w:val="single" w:sz="4" w:space="9" w:color="DBDBDB"/>
                      </w:divBdr>
                      <w:divsChild>
                        <w:div w:id="11416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60204">
                      <w:marLeft w:val="0"/>
                      <w:marRight w:val="354"/>
                      <w:marTop w:val="0"/>
                      <w:marBottom w:val="354"/>
                      <w:divBdr>
                        <w:top w:val="single" w:sz="4" w:space="4" w:color="DBDBDB"/>
                        <w:left w:val="single" w:sz="4" w:space="9" w:color="DBDBDB"/>
                        <w:bottom w:val="single" w:sz="4" w:space="4" w:color="DBDBDB"/>
                        <w:right w:val="single" w:sz="4" w:space="9" w:color="DBDBDB"/>
                      </w:divBdr>
                      <w:divsChild>
                        <w:div w:id="17712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29953">
          <w:marLeft w:val="0"/>
          <w:marRight w:val="0"/>
          <w:marTop w:val="8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560">
              <w:marLeft w:val="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794">
              <w:marLeft w:val="177"/>
              <w:marRight w:val="177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099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40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353491">
              <w:marLeft w:val="0"/>
              <w:marRight w:val="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24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3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10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471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3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07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28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Зульфия</cp:lastModifiedBy>
  <cp:revision>4</cp:revision>
  <dcterms:created xsi:type="dcterms:W3CDTF">2021-01-18T12:49:00Z</dcterms:created>
  <dcterms:modified xsi:type="dcterms:W3CDTF">2021-03-23T16:20:00Z</dcterms:modified>
</cp:coreProperties>
</file>